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972CBC">
        <w:tc>
          <w:tcPr>
            <w:tcW w:w="5670" w:type="dxa"/>
          </w:tcPr>
          <w:p w14:paraId="47F3FA14" w14:textId="77777777" w:rsidR="00666BDD" w:rsidRDefault="00666BDD" w:rsidP="00972CBC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  <w:bookmarkStart w:id="0" w:name="_GoBack"/>
          <w:bookmarkEnd w:id="0"/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0DA5C394" w:rsidR="00832EBB" w:rsidRDefault="00780950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780950">
            <w:rPr>
              <w:rFonts w:ascii="Times New Roman" w:eastAsia="Arial Unicode MS" w:hAnsi="Times New Roman" w:cs="Times New Roman"/>
              <w:sz w:val="56"/>
              <w:szCs w:val="56"/>
            </w:rPr>
            <w:t>ЭЛЕКТРОМОНТАЖ (ЮНИОРЫ)</w:t>
          </w:r>
        </w:p>
        <w:p w14:paraId="3535E4A5" w14:textId="77777777" w:rsidR="00780950" w:rsidRPr="00780950" w:rsidRDefault="00780950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290F728" w14:textId="77777777" w:rsidR="00780950" w:rsidRDefault="002A6CE4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2A6CE4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Региональный этап Чемпионата по профессиональному мастерству "Профессионалы" Ленинградской области </w:t>
          </w:r>
        </w:p>
        <w:p w14:paraId="723989CC" w14:textId="1E669938" w:rsidR="00D83E4E" w:rsidRPr="00D83E4E" w:rsidRDefault="002A6CE4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2A6CE4">
            <w:rPr>
              <w:rFonts w:ascii="Times New Roman" w:eastAsia="Arial Unicode MS" w:hAnsi="Times New Roman" w:cs="Times New Roman"/>
              <w:sz w:val="36"/>
              <w:szCs w:val="36"/>
            </w:rPr>
            <w:t>в 2024 года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>.</w:t>
          </w:r>
        </w:p>
        <w:p w14:paraId="7D975935" w14:textId="07C379DD" w:rsidR="00334165" w:rsidRPr="00A204BB" w:rsidRDefault="00464044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7DCE3CA" w14:textId="0646C23F" w:rsidR="00823786" w:rsidRDefault="009B18A2" w:rsidP="004D68F9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lastRenderedPageBreak/>
        <w:t>г.</w:t>
      </w:r>
      <w:r w:rsidR="002A6CE4">
        <w:rPr>
          <w:rFonts w:ascii="Times New Roman" w:hAnsi="Times New Roman" w:cs="Times New Roman"/>
          <w:lang w:bidi="en-US"/>
        </w:rPr>
        <w:t xml:space="preserve"> </w:t>
      </w:r>
      <w:r w:rsidR="00D83E4E">
        <w:rPr>
          <w:rFonts w:ascii="Times New Roman" w:hAnsi="Times New Roman" w:cs="Times New Roman"/>
          <w:lang w:bidi="en-US"/>
        </w:rPr>
        <w:t>С</w:t>
      </w:r>
      <w:r w:rsidR="002A6CE4">
        <w:rPr>
          <w:rFonts w:ascii="Times New Roman" w:hAnsi="Times New Roman" w:cs="Times New Roman"/>
          <w:lang w:bidi="en-US"/>
        </w:rPr>
        <w:t>основый Бор</w:t>
      </w:r>
      <w:r w:rsidR="00D83E4E">
        <w:rPr>
          <w:rFonts w:ascii="Times New Roman" w:hAnsi="Times New Roman" w:cs="Times New Roman"/>
          <w:lang w:bidi="en-US"/>
        </w:rPr>
        <w:t xml:space="preserve">, </w:t>
      </w:r>
      <w:r w:rsidR="00666BDD">
        <w:rPr>
          <w:rFonts w:ascii="Times New Roman" w:hAnsi="Times New Roman" w:cs="Times New Roman"/>
          <w:lang w:bidi="en-US"/>
        </w:rPr>
        <w:t>202</w:t>
      </w:r>
      <w:r w:rsidR="002A6CE4">
        <w:rPr>
          <w:rFonts w:ascii="Times New Roman" w:hAnsi="Times New Roman" w:cs="Times New Roman"/>
          <w:lang w:bidi="en-US"/>
        </w:rPr>
        <w:t>4</w:t>
      </w:r>
      <w:r w:rsidR="00D83E4E">
        <w:rPr>
          <w:rFonts w:ascii="Times New Roman" w:hAnsi="Times New Roman" w:cs="Times New Roman"/>
          <w:lang w:bidi="en-US"/>
        </w:rPr>
        <w:t xml:space="preserve"> г.</w:t>
      </w:r>
    </w:p>
    <w:p w14:paraId="001BA536" w14:textId="77777777" w:rsidR="00823786" w:rsidRPr="00A204BB" w:rsidRDefault="00823786" w:rsidP="00823786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Конкурсное задание разработано экспертным сообществом и утверждено Менеджером компетенции, в котором установлены нижеследующие правила и 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соревнованиях по </w:t>
      </w:r>
      <w:r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3F9DC084" w14:textId="77777777" w:rsidR="00823786" w:rsidRPr="00A204BB" w:rsidRDefault="00823786" w:rsidP="00823786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21EF4EC4" w14:textId="77777777" w:rsidR="00823786" w:rsidRPr="00A204BB" w:rsidRDefault="00823786" w:rsidP="0082378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74AD69A6" w14:textId="77777777" w:rsidR="00823786" w:rsidRDefault="00823786" w:rsidP="0082378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history="1">
        <w:r w:rsidRPr="00930685">
          <w:rPr>
            <w:rStyle w:val="ae"/>
            <w:rFonts w:ascii="Times New Roman" w:hAnsi="Times New Roman"/>
            <w:noProof/>
          </w:rPr>
          <w:t>1. ОСНОВНЫЕ ТРЕБОВАНИЯ КОМПЕТЕНЦИИ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_Toc124422965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BBB0B34" w14:textId="77777777" w:rsidR="00823786" w:rsidRDefault="00464044" w:rsidP="00823786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6" w:history="1">
        <w:r w:rsidR="00823786" w:rsidRPr="00930685">
          <w:rPr>
            <w:rStyle w:val="ae"/>
            <w:noProof/>
          </w:rPr>
          <w:t>1.1. ОБЩИЕ СВЕДЕНИЯ О ТРЕБОВАНИЯХ КОМПЕТЕНЦИИ</w:t>
        </w:r>
        <w:r w:rsidR="00823786">
          <w:rPr>
            <w:noProof/>
            <w:webHidden/>
          </w:rPr>
          <w:tab/>
        </w:r>
        <w:r w:rsidR="00823786">
          <w:rPr>
            <w:noProof/>
            <w:webHidden/>
          </w:rPr>
          <w:fldChar w:fldCharType="begin"/>
        </w:r>
        <w:r w:rsidR="00823786">
          <w:rPr>
            <w:noProof/>
            <w:webHidden/>
          </w:rPr>
          <w:instrText xml:space="preserve"> PAGEREF _Toc124422966 \h </w:instrText>
        </w:r>
        <w:r w:rsidR="00823786">
          <w:rPr>
            <w:noProof/>
            <w:webHidden/>
          </w:rPr>
        </w:r>
        <w:r w:rsidR="00823786">
          <w:rPr>
            <w:noProof/>
            <w:webHidden/>
          </w:rPr>
          <w:fldChar w:fldCharType="separate"/>
        </w:r>
        <w:r w:rsidR="00823786">
          <w:rPr>
            <w:noProof/>
            <w:webHidden/>
          </w:rPr>
          <w:t>2</w:t>
        </w:r>
        <w:r w:rsidR="00823786">
          <w:rPr>
            <w:noProof/>
            <w:webHidden/>
          </w:rPr>
          <w:fldChar w:fldCharType="end"/>
        </w:r>
      </w:hyperlink>
    </w:p>
    <w:p w14:paraId="11A99426" w14:textId="77777777" w:rsidR="00823786" w:rsidRDefault="00464044" w:rsidP="00823786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7" w:history="1">
        <w:r w:rsidR="00823786" w:rsidRPr="00930685">
          <w:rPr>
            <w:rStyle w:val="ae"/>
            <w:noProof/>
          </w:rPr>
          <w:t>1.2. ПЕРЕЧЕНЬ ПРОФЕССИОНАЛЬНЫХ ЗАДАЧ СПЕЦИАЛИСТА ПО КОМПЕТЕНЦИИ «</w:t>
        </w:r>
        <w:r w:rsidR="00823786">
          <w:rPr>
            <w:rStyle w:val="ae"/>
            <w:noProof/>
          </w:rPr>
          <w:t>Электромонтаж</w:t>
        </w:r>
        <w:r w:rsidR="00823786" w:rsidRPr="00930685">
          <w:rPr>
            <w:rStyle w:val="ae"/>
            <w:noProof/>
          </w:rPr>
          <w:t>»</w:t>
        </w:r>
        <w:r w:rsidR="00823786">
          <w:rPr>
            <w:noProof/>
            <w:webHidden/>
          </w:rPr>
          <w:tab/>
        </w:r>
        <w:r w:rsidR="00823786">
          <w:rPr>
            <w:noProof/>
            <w:webHidden/>
          </w:rPr>
          <w:fldChar w:fldCharType="begin"/>
        </w:r>
        <w:r w:rsidR="00823786">
          <w:rPr>
            <w:noProof/>
            <w:webHidden/>
          </w:rPr>
          <w:instrText xml:space="preserve"> PAGEREF _Toc124422967 \h </w:instrText>
        </w:r>
        <w:r w:rsidR="00823786">
          <w:rPr>
            <w:noProof/>
            <w:webHidden/>
          </w:rPr>
        </w:r>
        <w:r w:rsidR="00823786">
          <w:rPr>
            <w:noProof/>
            <w:webHidden/>
          </w:rPr>
          <w:fldChar w:fldCharType="separate"/>
        </w:r>
        <w:r w:rsidR="00823786">
          <w:rPr>
            <w:noProof/>
            <w:webHidden/>
          </w:rPr>
          <w:t>2</w:t>
        </w:r>
        <w:r w:rsidR="00823786">
          <w:rPr>
            <w:noProof/>
            <w:webHidden/>
          </w:rPr>
          <w:fldChar w:fldCharType="end"/>
        </w:r>
      </w:hyperlink>
    </w:p>
    <w:p w14:paraId="31A52982" w14:textId="77777777" w:rsidR="00823786" w:rsidRDefault="00464044" w:rsidP="00823786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8" w:history="1">
        <w:r w:rsidR="00823786" w:rsidRPr="00930685">
          <w:rPr>
            <w:rStyle w:val="ae"/>
            <w:noProof/>
          </w:rPr>
          <w:t>1.3. ТРЕБОВАНИЯ К СХЕМЕ ОЦЕНКИ</w:t>
        </w:r>
        <w:r w:rsidR="00823786">
          <w:rPr>
            <w:noProof/>
            <w:webHidden/>
          </w:rPr>
          <w:tab/>
        </w:r>
        <w:r w:rsidR="00823786">
          <w:rPr>
            <w:noProof/>
            <w:webHidden/>
          </w:rPr>
          <w:fldChar w:fldCharType="begin"/>
        </w:r>
        <w:r w:rsidR="00823786">
          <w:rPr>
            <w:noProof/>
            <w:webHidden/>
          </w:rPr>
          <w:instrText xml:space="preserve"> PAGEREF _Toc124422968 \h </w:instrText>
        </w:r>
        <w:r w:rsidR="00823786">
          <w:rPr>
            <w:noProof/>
            <w:webHidden/>
          </w:rPr>
        </w:r>
        <w:r w:rsidR="00823786">
          <w:rPr>
            <w:noProof/>
            <w:webHidden/>
          </w:rPr>
          <w:fldChar w:fldCharType="separate"/>
        </w:r>
        <w:r w:rsidR="00823786">
          <w:rPr>
            <w:noProof/>
            <w:webHidden/>
          </w:rPr>
          <w:t>4</w:t>
        </w:r>
        <w:r w:rsidR="00823786">
          <w:rPr>
            <w:noProof/>
            <w:webHidden/>
          </w:rPr>
          <w:fldChar w:fldCharType="end"/>
        </w:r>
      </w:hyperlink>
    </w:p>
    <w:p w14:paraId="28362071" w14:textId="77777777" w:rsidR="00823786" w:rsidRDefault="00464044" w:rsidP="00823786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69" w:history="1">
        <w:r w:rsidR="00823786" w:rsidRPr="00930685">
          <w:rPr>
            <w:rStyle w:val="ae"/>
            <w:noProof/>
          </w:rPr>
          <w:t>1.4. СПЕЦИФИКАЦИЯ ОЦЕНКИ КОМПЕТЕНЦИИ</w:t>
        </w:r>
        <w:r w:rsidR="00823786">
          <w:rPr>
            <w:noProof/>
            <w:webHidden/>
          </w:rPr>
          <w:tab/>
        </w:r>
        <w:r w:rsidR="00823786">
          <w:rPr>
            <w:noProof/>
            <w:webHidden/>
          </w:rPr>
          <w:fldChar w:fldCharType="begin"/>
        </w:r>
        <w:r w:rsidR="00823786">
          <w:rPr>
            <w:noProof/>
            <w:webHidden/>
          </w:rPr>
          <w:instrText xml:space="preserve"> PAGEREF _Toc124422969 \h </w:instrText>
        </w:r>
        <w:r w:rsidR="00823786">
          <w:rPr>
            <w:noProof/>
            <w:webHidden/>
          </w:rPr>
        </w:r>
        <w:r w:rsidR="00823786">
          <w:rPr>
            <w:noProof/>
            <w:webHidden/>
          </w:rPr>
          <w:fldChar w:fldCharType="separate"/>
        </w:r>
        <w:r w:rsidR="00823786">
          <w:rPr>
            <w:noProof/>
            <w:webHidden/>
          </w:rPr>
          <w:t>4</w:t>
        </w:r>
        <w:r w:rsidR="00823786">
          <w:rPr>
            <w:noProof/>
            <w:webHidden/>
          </w:rPr>
          <w:fldChar w:fldCharType="end"/>
        </w:r>
      </w:hyperlink>
    </w:p>
    <w:p w14:paraId="3F875C14" w14:textId="77777777" w:rsidR="00823786" w:rsidRDefault="00464044" w:rsidP="00823786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0" w:history="1">
        <w:r w:rsidR="00823786" w:rsidRPr="00930685">
          <w:rPr>
            <w:rStyle w:val="ae"/>
            <w:noProof/>
          </w:rPr>
          <w:t>1.5.2. Структура модулей конкурсного задания (инвариант/вариатив)</w:t>
        </w:r>
        <w:r w:rsidR="00823786">
          <w:rPr>
            <w:noProof/>
            <w:webHidden/>
          </w:rPr>
          <w:tab/>
        </w:r>
        <w:r w:rsidR="00823786">
          <w:rPr>
            <w:noProof/>
            <w:webHidden/>
          </w:rPr>
          <w:fldChar w:fldCharType="begin"/>
        </w:r>
        <w:r w:rsidR="00823786">
          <w:rPr>
            <w:noProof/>
            <w:webHidden/>
          </w:rPr>
          <w:instrText xml:space="preserve"> PAGEREF _Toc124422970 \h </w:instrText>
        </w:r>
        <w:r w:rsidR="00823786">
          <w:rPr>
            <w:noProof/>
            <w:webHidden/>
          </w:rPr>
        </w:r>
        <w:r w:rsidR="00823786">
          <w:rPr>
            <w:noProof/>
            <w:webHidden/>
          </w:rPr>
          <w:fldChar w:fldCharType="separate"/>
        </w:r>
        <w:r w:rsidR="00823786">
          <w:rPr>
            <w:noProof/>
            <w:webHidden/>
          </w:rPr>
          <w:t>7</w:t>
        </w:r>
        <w:r w:rsidR="00823786">
          <w:rPr>
            <w:noProof/>
            <w:webHidden/>
          </w:rPr>
          <w:fldChar w:fldCharType="end"/>
        </w:r>
      </w:hyperlink>
    </w:p>
    <w:p w14:paraId="46E43A9D" w14:textId="77777777" w:rsidR="00823786" w:rsidRDefault="00464044" w:rsidP="00823786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1" w:history="1">
        <w:r w:rsidR="00823786" w:rsidRPr="00930685">
          <w:rPr>
            <w:rStyle w:val="ae"/>
            <w:iCs/>
            <w:noProof/>
          </w:rPr>
          <w:t>2. СПЕЦИАЛЬНЫЕ ПРАВИЛА КОМПЕТЕНЦИИ</w:t>
        </w:r>
        <w:r w:rsidR="00823786">
          <w:rPr>
            <w:noProof/>
            <w:webHidden/>
          </w:rPr>
          <w:tab/>
        </w:r>
        <w:r w:rsidR="00823786">
          <w:rPr>
            <w:noProof/>
            <w:webHidden/>
          </w:rPr>
          <w:fldChar w:fldCharType="begin"/>
        </w:r>
        <w:r w:rsidR="00823786">
          <w:rPr>
            <w:noProof/>
            <w:webHidden/>
          </w:rPr>
          <w:instrText xml:space="preserve"> PAGEREF _Toc124422971 \h </w:instrText>
        </w:r>
        <w:r w:rsidR="00823786">
          <w:rPr>
            <w:noProof/>
            <w:webHidden/>
          </w:rPr>
        </w:r>
        <w:r w:rsidR="00823786">
          <w:rPr>
            <w:noProof/>
            <w:webHidden/>
          </w:rPr>
          <w:fldChar w:fldCharType="separate"/>
        </w:r>
        <w:r w:rsidR="00823786">
          <w:rPr>
            <w:noProof/>
            <w:webHidden/>
          </w:rPr>
          <w:t>8</w:t>
        </w:r>
        <w:r w:rsidR="00823786">
          <w:rPr>
            <w:noProof/>
            <w:webHidden/>
          </w:rPr>
          <w:fldChar w:fldCharType="end"/>
        </w:r>
      </w:hyperlink>
    </w:p>
    <w:p w14:paraId="3CA98096" w14:textId="77777777" w:rsidR="00823786" w:rsidRDefault="00464044" w:rsidP="00823786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24422972" w:history="1">
        <w:r w:rsidR="00823786" w:rsidRPr="00930685">
          <w:rPr>
            <w:rStyle w:val="ae"/>
            <w:noProof/>
          </w:rPr>
          <w:t xml:space="preserve">2.1. </w:t>
        </w:r>
        <w:r w:rsidR="00823786" w:rsidRPr="00930685">
          <w:rPr>
            <w:rStyle w:val="ae"/>
            <w:bCs/>
            <w:iCs/>
            <w:noProof/>
          </w:rPr>
          <w:t>Личный инструмент конкурсанта</w:t>
        </w:r>
        <w:r w:rsidR="00823786">
          <w:rPr>
            <w:noProof/>
            <w:webHidden/>
          </w:rPr>
          <w:tab/>
        </w:r>
        <w:r w:rsidR="00823786">
          <w:rPr>
            <w:noProof/>
            <w:webHidden/>
          </w:rPr>
          <w:fldChar w:fldCharType="begin"/>
        </w:r>
        <w:r w:rsidR="00823786">
          <w:rPr>
            <w:noProof/>
            <w:webHidden/>
          </w:rPr>
          <w:instrText xml:space="preserve"> PAGEREF _Toc124422972 \h </w:instrText>
        </w:r>
        <w:r w:rsidR="00823786">
          <w:rPr>
            <w:noProof/>
            <w:webHidden/>
          </w:rPr>
        </w:r>
        <w:r w:rsidR="00823786">
          <w:rPr>
            <w:noProof/>
            <w:webHidden/>
          </w:rPr>
          <w:fldChar w:fldCharType="separate"/>
        </w:r>
        <w:r w:rsidR="00823786">
          <w:rPr>
            <w:noProof/>
            <w:webHidden/>
          </w:rPr>
          <w:t>8</w:t>
        </w:r>
        <w:r w:rsidR="00823786">
          <w:rPr>
            <w:noProof/>
            <w:webHidden/>
          </w:rPr>
          <w:fldChar w:fldCharType="end"/>
        </w:r>
      </w:hyperlink>
    </w:p>
    <w:p w14:paraId="4DB6D561" w14:textId="77777777" w:rsidR="00823786" w:rsidRDefault="00464044" w:rsidP="0082378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24422973" w:history="1">
        <w:r w:rsidR="00823786" w:rsidRPr="00930685">
          <w:rPr>
            <w:rStyle w:val="ae"/>
            <w:rFonts w:ascii="Times New Roman" w:hAnsi="Times New Roman"/>
            <w:noProof/>
          </w:rPr>
          <w:t>3. Приложения</w:t>
        </w:r>
        <w:r w:rsidR="00823786">
          <w:rPr>
            <w:noProof/>
            <w:webHidden/>
          </w:rPr>
          <w:tab/>
        </w:r>
        <w:r w:rsidR="00823786">
          <w:rPr>
            <w:noProof/>
            <w:webHidden/>
          </w:rPr>
          <w:fldChar w:fldCharType="begin"/>
        </w:r>
        <w:r w:rsidR="00823786">
          <w:rPr>
            <w:noProof/>
            <w:webHidden/>
          </w:rPr>
          <w:instrText xml:space="preserve"> PAGEREF _Toc124422973 \h </w:instrText>
        </w:r>
        <w:r w:rsidR="00823786">
          <w:rPr>
            <w:noProof/>
            <w:webHidden/>
          </w:rPr>
        </w:r>
        <w:r w:rsidR="00823786">
          <w:rPr>
            <w:noProof/>
            <w:webHidden/>
          </w:rPr>
          <w:fldChar w:fldCharType="separate"/>
        </w:r>
        <w:r w:rsidR="00823786">
          <w:rPr>
            <w:noProof/>
            <w:webHidden/>
          </w:rPr>
          <w:t>8</w:t>
        </w:r>
        <w:r w:rsidR="00823786">
          <w:rPr>
            <w:noProof/>
            <w:webHidden/>
          </w:rPr>
          <w:fldChar w:fldCharType="end"/>
        </w:r>
      </w:hyperlink>
    </w:p>
    <w:p w14:paraId="7A24D0BD" w14:textId="77777777" w:rsidR="00823786" w:rsidRPr="00A204BB" w:rsidRDefault="00823786" w:rsidP="00823786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976338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7168CF14" w14:textId="77777777" w:rsidR="00823786" w:rsidRPr="00A204BB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CDD2C2C" w14:textId="77777777" w:rsidR="00823786" w:rsidRPr="00A204BB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BF48235" w14:textId="77777777" w:rsidR="00823786" w:rsidRPr="00A204BB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E33E625" w14:textId="77777777" w:rsidR="00823786" w:rsidRPr="00A204BB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81110CE" w14:textId="77777777" w:rsidR="00823786" w:rsidRPr="00A204BB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1BE6FE0" w14:textId="77777777" w:rsidR="00823786" w:rsidRPr="00A204BB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1D6B153" w14:textId="77777777" w:rsidR="00823786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45DABE6" w14:textId="77777777" w:rsidR="00823786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8985BDE" w14:textId="77777777" w:rsidR="00823786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80907CC" w14:textId="77777777" w:rsidR="00823786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D7D0721" w14:textId="77777777" w:rsidR="00823786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0877E03" w14:textId="77777777" w:rsidR="00823786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FA3134" w14:textId="77777777" w:rsidR="00823786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13E51F6" w14:textId="77777777" w:rsidR="00823786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EDB1B70" w14:textId="77777777" w:rsidR="00823786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6B8860F" w14:textId="77777777" w:rsidR="00823786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FFBB648" w14:textId="77777777" w:rsidR="00823786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68CB0EA" w14:textId="77777777" w:rsidR="00823786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6BC2CB" w14:textId="77777777" w:rsidR="00823786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71CD205" w14:textId="77777777" w:rsidR="00823786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7B1CF5A" w14:textId="77777777" w:rsidR="00823786" w:rsidRPr="00A204BB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C78C1" w14:textId="77777777" w:rsidR="00823786" w:rsidRDefault="00823786" w:rsidP="00823786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B613B69" w14:textId="77777777" w:rsidR="00823786" w:rsidRPr="00786827" w:rsidRDefault="00823786" w:rsidP="0082378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/>
          <w:bCs/>
          <w:sz w:val="28"/>
          <w:szCs w:val="28"/>
          <w:lang w:val="ru-RU" w:eastAsia="ru-RU"/>
        </w:rPr>
        <w:t>ИСПОЛЬЗУЕМЫЕ СОКРАЩЕНИЯ</w:t>
      </w:r>
    </w:p>
    <w:p w14:paraId="3C3106EF" w14:textId="77777777" w:rsidR="00823786" w:rsidRPr="00786827" w:rsidRDefault="00823786" w:rsidP="0082378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3FE3C5DB" w14:textId="77777777" w:rsidR="00823786" w:rsidRPr="00786827" w:rsidRDefault="00823786" w:rsidP="0082378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14:paraId="202A43E5" w14:textId="77777777" w:rsidR="00823786" w:rsidRPr="004F24B5" w:rsidRDefault="00823786" w:rsidP="00823786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4F24B5">
        <w:rPr>
          <w:rFonts w:ascii="Times New Roman" w:hAnsi="Times New Roman"/>
          <w:sz w:val="28"/>
          <w:szCs w:val="28"/>
          <w:lang w:val="ru-RU"/>
        </w:rPr>
        <w:t>ТК – Требования компетенции</w:t>
      </w:r>
    </w:p>
    <w:p w14:paraId="107B59CC" w14:textId="77777777" w:rsidR="00823786" w:rsidRPr="004F24B5" w:rsidRDefault="00823786" w:rsidP="00823786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4F24B5">
        <w:rPr>
          <w:rFonts w:ascii="Times New Roman" w:hAnsi="Times New Roman"/>
          <w:sz w:val="28"/>
          <w:szCs w:val="28"/>
          <w:lang w:val="ru-RU"/>
        </w:rPr>
        <w:t>ФГОС – Федеральный государственный образовательный стандарт</w:t>
      </w:r>
    </w:p>
    <w:p w14:paraId="6730A406" w14:textId="77777777" w:rsidR="00823786" w:rsidRPr="004F24B5" w:rsidRDefault="00823786" w:rsidP="00823786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4F24B5">
        <w:rPr>
          <w:rFonts w:ascii="Times New Roman" w:hAnsi="Times New Roman"/>
          <w:sz w:val="28"/>
          <w:szCs w:val="28"/>
          <w:lang w:val="ru-RU"/>
        </w:rPr>
        <w:t>ПС – Проф</w:t>
      </w:r>
      <w:r>
        <w:rPr>
          <w:rFonts w:ascii="Times New Roman" w:hAnsi="Times New Roman"/>
          <w:sz w:val="28"/>
          <w:szCs w:val="28"/>
          <w:lang w:val="ru-RU"/>
        </w:rPr>
        <w:t xml:space="preserve">ессиональный </w:t>
      </w:r>
      <w:r w:rsidRPr="004F24B5">
        <w:rPr>
          <w:rFonts w:ascii="Times New Roman" w:hAnsi="Times New Roman"/>
          <w:sz w:val="28"/>
          <w:szCs w:val="28"/>
          <w:lang w:val="ru-RU"/>
        </w:rPr>
        <w:t>стандарт</w:t>
      </w:r>
    </w:p>
    <w:p w14:paraId="50116DDE" w14:textId="77777777" w:rsidR="00823786" w:rsidRPr="004F24B5" w:rsidRDefault="00823786" w:rsidP="00823786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4F24B5">
        <w:rPr>
          <w:rFonts w:ascii="Times New Roman" w:hAnsi="Times New Roman"/>
          <w:sz w:val="28"/>
          <w:szCs w:val="28"/>
          <w:lang w:val="ru-RU"/>
        </w:rPr>
        <w:t>ЕКТС – Единый тарифно-квалификационный справочник</w:t>
      </w:r>
    </w:p>
    <w:p w14:paraId="47B0C8DF" w14:textId="77777777" w:rsidR="00823786" w:rsidRPr="004F24B5" w:rsidRDefault="00823786" w:rsidP="00823786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4F24B5">
        <w:rPr>
          <w:rFonts w:ascii="Times New Roman" w:hAnsi="Times New Roman"/>
          <w:sz w:val="28"/>
          <w:szCs w:val="28"/>
          <w:lang w:val="ru-RU"/>
        </w:rPr>
        <w:t>КЗ</w:t>
      </w:r>
      <w:proofErr w:type="gramEnd"/>
      <w:r w:rsidRPr="004F24B5">
        <w:rPr>
          <w:rFonts w:ascii="Times New Roman" w:hAnsi="Times New Roman"/>
          <w:sz w:val="28"/>
          <w:szCs w:val="28"/>
          <w:lang w:val="ru-RU"/>
        </w:rPr>
        <w:t xml:space="preserve"> – </w:t>
      </w:r>
      <w:r>
        <w:rPr>
          <w:rFonts w:ascii="Times New Roman" w:hAnsi="Times New Roman"/>
          <w:sz w:val="28"/>
          <w:szCs w:val="28"/>
          <w:lang w:val="ru-RU"/>
        </w:rPr>
        <w:t>К</w:t>
      </w:r>
      <w:r w:rsidRPr="004F24B5">
        <w:rPr>
          <w:rFonts w:ascii="Times New Roman" w:hAnsi="Times New Roman"/>
          <w:sz w:val="28"/>
          <w:szCs w:val="28"/>
          <w:lang w:val="ru-RU"/>
        </w:rPr>
        <w:t>онкурсное задание</w:t>
      </w:r>
    </w:p>
    <w:p w14:paraId="6416EA14" w14:textId="77777777" w:rsidR="00823786" w:rsidRDefault="00823786" w:rsidP="00823786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4F24B5">
        <w:rPr>
          <w:rFonts w:ascii="Times New Roman" w:hAnsi="Times New Roman"/>
          <w:sz w:val="28"/>
          <w:szCs w:val="28"/>
          <w:lang w:val="ru-RU"/>
        </w:rPr>
        <w:t>СИЗ</w:t>
      </w:r>
      <w:proofErr w:type="gramEnd"/>
      <w:r w:rsidRPr="004F24B5">
        <w:rPr>
          <w:rFonts w:ascii="Times New Roman" w:hAnsi="Times New Roman"/>
          <w:sz w:val="28"/>
          <w:szCs w:val="28"/>
          <w:lang w:val="ru-RU"/>
        </w:rPr>
        <w:t xml:space="preserve"> – Средства индивидуальной защиты</w:t>
      </w:r>
    </w:p>
    <w:p w14:paraId="5E1EDDA7" w14:textId="77777777" w:rsidR="00823786" w:rsidRDefault="00823786" w:rsidP="00823786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883ACB">
        <w:rPr>
          <w:rFonts w:ascii="Times New Roman" w:hAnsi="Times New Roman"/>
          <w:sz w:val="28"/>
          <w:szCs w:val="28"/>
          <w:lang w:val="ru-RU"/>
        </w:rPr>
        <w:t>НКУ</w:t>
      </w:r>
      <w:r w:rsidRPr="007F772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ru-RU"/>
        </w:rPr>
        <w:t>- Н</w:t>
      </w:r>
      <w:r w:rsidRPr="00883ACB">
        <w:rPr>
          <w:rFonts w:ascii="Times New Roman" w:hAnsi="Times New Roman"/>
          <w:sz w:val="28"/>
          <w:szCs w:val="28"/>
          <w:lang w:val="ru-RU"/>
        </w:rPr>
        <w:t>изковольтные комплектные устройства</w:t>
      </w:r>
    </w:p>
    <w:p w14:paraId="612A2815" w14:textId="77777777" w:rsidR="00823786" w:rsidRDefault="00823786" w:rsidP="00823786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ЭУ – Электроустановка</w:t>
      </w:r>
    </w:p>
    <w:p w14:paraId="2950945B" w14:textId="77777777" w:rsidR="00823786" w:rsidRDefault="00823786" w:rsidP="00823786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ОТ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Охрана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труда</w:t>
      </w:r>
    </w:p>
    <w:p w14:paraId="13584206" w14:textId="77777777" w:rsidR="00823786" w:rsidRDefault="00823786" w:rsidP="00823786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ТБ – Техника безопасности</w:t>
      </w:r>
    </w:p>
    <w:p w14:paraId="3BE9A74A" w14:textId="77777777" w:rsidR="00823786" w:rsidRDefault="00823786" w:rsidP="00823786">
      <w:pPr>
        <w:pStyle w:val="2"/>
        <w:rPr>
          <w:rFonts w:ascii="Times New Roman" w:hAnsi="Times New Roman"/>
          <w:b w:val="0"/>
          <w:szCs w:val="28"/>
          <w:lang w:val="ru-RU"/>
        </w:rPr>
      </w:pPr>
      <w:proofErr w:type="gramStart"/>
      <w:r>
        <w:rPr>
          <w:rFonts w:ascii="Times New Roman" w:hAnsi="Times New Roman"/>
          <w:b w:val="0"/>
          <w:szCs w:val="28"/>
          <w:lang w:val="en-US"/>
        </w:rPr>
        <w:t>QF</w:t>
      </w:r>
      <w:r w:rsidRPr="00A0489B">
        <w:rPr>
          <w:rFonts w:ascii="Times New Roman" w:hAnsi="Times New Roman"/>
          <w:b w:val="0"/>
          <w:szCs w:val="28"/>
          <w:lang w:val="ru-RU"/>
        </w:rPr>
        <w:t xml:space="preserve">, </w:t>
      </w:r>
      <w:r>
        <w:rPr>
          <w:rFonts w:ascii="Times New Roman" w:hAnsi="Times New Roman"/>
          <w:b w:val="0"/>
          <w:szCs w:val="28"/>
          <w:lang w:val="en-US"/>
        </w:rPr>
        <w:t>SA</w:t>
      </w:r>
      <w:r w:rsidRPr="00A0489B">
        <w:rPr>
          <w:rFonts w:ascii="Times New Roman" w:hAnsi="Times New Roman"/>
          <w:b w:val="0"/>
          <w:szCs w:val="28"/>
          <w:lang w:val="ru-RU"/>
        </w:rPr>
        <w:t xml:space="preserve">, </w:t>
      </w:r>
      <w:r>
        <w:rPr>
          <w:rFonts w:ascii="Times New Roman" w:hAnsi="Times New Roman"/>
          <w:b w:val="0"/>
          <w:szCs w:val="28"/>
          <w:lang w:val="en-US"/>
        </w:rPr>
        <w:t>SB</w:t>
      </w:r>
      <w:r w:rsidRPr="00A0489B">
        <w:rPr>
          <w:rFonts w:ascii="Times New Roman" w:hAnsi="Times New Roman"/>
          <w:b w:val="0"/>
          <w:szCs w:val="28"/>
          <w:lang w:val="ru-RU"/>
        </w:rPr>
        <w:t xml:space="preserve">, </w:t>
      </w:r>
      <w:r>
        <w:rPr>
          <w:rFonts w:ascii="Times New Roman" w:hAnsi="Times New Roman"/>
          <w:b w:val="0"/>
          <w:szCs w:val="28"/>
          <w:lang w:val="en-US"/>
        </w:rPr>
        <w:t>SQ</w:t>
      </w:r>
      <w:r w:rsidRPr="00A0489B">
        <w:rPr>
          <w:rFonts w:ascii="Times New Roman" w:hAnsi="Times New Roman"/>
          <w:b w:val="0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szCs w:val="28"/>
          <w:lang w:val="ru-RU"/>
        </w:rPr>
        <w:t xml:space="preserve">и т.д. </w:t>
      </w:r>
      <w:r>
        <w:rPr>
          <w:rFonts w:ascii="Times New Roman" w:hAnsi="Times New Roman"/>
          <w:szCs w:val="28"/>
          <w:lang w:val="ru-RU"/>
        </w:rPr>
        <w:t>–</w:t>
      </w:r>
      <w:r>
        <w:rPr>
          <w:rFonts w:ascii="Times New Roman" w:hAnsi="Times New Roman"/>
          <w:b w:val="0"/>
          <w:szCs w:val="28"/>
          <w:lang w:val="ru-RU"/>
        </w:rPr>
        <w:t xml:space="preserve"> </w:t>
      </w:r>
      <w:r w:rsidRPr="004F24B5">
        <w:rPr>
          <w:rFonts w:ascii="Times New Roman" w:hAnsi="Times New Roman"/>
          <w:b w:val="0"/>
          <w:szCs w:val="28"/>
          <w:lang w:val="ru-RU"/>
        </w:rPr>
        <w:t>ГОСТ 2.710-81 Единая система конструкторской документации</w:t>
      </w:r>
      <w:r>
        <w:rPr>
          <w:rFonts w:ascii="Times New Roman" w:hAnsi="Times New Roman"/>
          <w:b w:val="0"/>
          <w:szCs w:val="28"/>
          <w:lang w:val="ru-RU"/>
        </w:rPr>
        <w:t>.</w:t>
      </w:r>
      <w:proofErr w:type="gramEnd"/>
      <w:r>
        <w:rPr>
          <w:rFonts w:ascii="Times New Roman" w:hAnsi="Times New Roman"/>
          <w:b w:val="0"/>
          <w:szCs w:val="28"/>
          <w:lang w:val="ru-RU"/>
        </w:rPr>
        <w:t xml:space="preserve"> Обозначения буквенно-цифровые в электрических схемах.</w:t>
      </w:r>
    </w:p>
    <w:p w14:paraId="0DC383D3" w14:textId="77777777" w:rsidR="00823786" w:rsidRPr="00A0489B" w:rsidRDefault="00823786" w:rsidP="00823786"/>
    <w:p w14:paraId="20A4E323" w14:textId="77777777" w:rsidR="00823786" w:rsidRPr="004F24B5" w:rsidRDefault="00823786" w:rsidP="00823786">
      <w:pPr>
        <w:pStyle w:val="1"/>
        <w:rPr>
          <w:color w:val="000000"/>
          <w:lang w:val="ru-RU"/>
        </w:rPr>
      </w:pPr>
    </w:p>
    <w:p w14:paraId="70AA7301" w14:textId="77777777" w:rsidR="00823786" w:rsidRDefault="00823786" w:rsidP="00823786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60ADD88" w14:textId="77777777" w:rsidR="00823786" w:rsidRPr="00786827" w:rsidRDefault="00823786" w:rsidP="00823786">
      <w:pPr>
        <w:pStyle w:val="bullet"/>
        <w:numPr>
          <w:ilvl w:val="0"/>
          <w:numId w:val="0"/>
        </w:numPr>
        <w:ind w:left="106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79E18118" w14:textId="77777777" w:rsidR="00823786" w:rsidRPr="00FB3492" w:rsidRDefault="00823786" w:rsidP="008237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B227BFD" w14:textId="77777777" w:rsidR="00823786" w:rsidRDefault="00823786" w:rsidP="00823786">
      <w:pPr>
        <w:jc w:val="both"/>
        <w:rPr>
          <w:b/>
          <w:bCs/>
        </w:rPr>
      </w:pPr>
      <w:bookmarkStart w:id="1" w:name="_Toc450204622"/>
      <w:r w:rsidRPr="00C17B01">
        <w:rPr>
          <w:b/>
          <w:bCs/>
        </w:rPr>
        <w:br w:type="page"/>
      </w:r>
      <w:bookmarkEnd w:id="1"/>
    </w:p>
    <w:p w14:paraId="54FB85EE" w14:textId="77777777" w:rsidR="00823786" w:rsidRPr="00A204BB" w:rsidRDefault="00823786" w:rsidP="00823786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2" w:name="_Toc124422965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Pr="00D17132">
        <w:rPr>
          <w:rFonts w:ascii="Times New Roman" w:hAnsi="Times New Roman"/>
          <w:color w:val="auto"/>
          <w:sz w:val="28"/>
          <w:szCs w:val="28"/>
        </w:rPr>
        <w:t>.</w:t>
      </w:r>
      <w:r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Pr="00D17132">
        <w:rPr>
          <w:rFonts w:ascii="Times New Roman" w:hAnsi="Times New Roman"/>
          <w:color w:val="auto"/>
          <w:sz w:val="28"/>
          <w:szCs w:val="28"/>
        </w:rPr>
        <w:t xml:space="preserve"> КОМПЕТЕНЦИИ</w:t>
      </w:r>
      <w:bookmarkEnd w:id="2"/>
    </w:p>
    <w:p w14:paraId="504DE050" w14:textId="77777777" w:rsidR="00823786" w:rsidRPr="00D17132" w:rsidRDefault="00823786" w:rsidP="00823786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3" w:name="_Toc124422966"/>
      <w:r>
        <w:rPr>
          <w:rFonts w:ascii="Times New Roman" w:hAnsi="Times New Roman"/>
          <w:sz w:val="24"/>
        </w:rPr>
        <w:t>1</w:t>
      </w:r>
      <w:r w:rsidRPr="00D17132">
        <w:rPr>
          <w:rFonts w:ascii="Times New Roman" w:hAnsi="Times New Roman"/>
          <w:sz w:val="24"/>
        </w:rPr>
        <w:t xml:space="preserve">.1. ОБЩИЕ СВЕДЕНИЯ О </w:t>
      </w:r>
      <w:r>
        <w:rPr>
          <w:rFonts w:ascii="Times New Roman" w:hAnsi="Times New Roman"/>
          <w:sz w:val="24"/>
        </w:rPr>
        <w:t>ТРЕБОВАНИЯХ</w:t>
      </w:r>
      <w:r w:rsidRPr="00D17132">
        <w:rPr>
          <w:rFonts w:ascii="Times New Roman" w:hAnsi="Times New Roman"/>
          <w:sz w:val="24"/>
        </w:rPr>
        <w:t xml:space="preserve"> КОМПЕТЕНЦИИ</w:t>
      </w:r>
      <w:bookmarkEnd w:id="3"/>
    </w:p>
    <w:p w14:paraId="56A349A2" w14:textId="77777777" w:rsidR="00823786" w:rsidRPr="004D68F9" w:rsidRDefault="00823786" w:rsidP="0082378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Требования компетенции (ТК) «Электромонтаж» </w:t>
      </w:r>
      <w:bookmarkStart w:id="4" w:name="_Hlk123050441"/>
      <w:r w:rsidRPr="004D68F9"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4"/>
      <w:r w:rsidRPr="004D68F9"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14:paraId="514CAD42" w14:textId="77777777" w:rsidR="00823786" w:rsidRPr="004D68F9" w:rsidRDefault="00823786" w:rsidP="0082378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059F9BEA" w14:textId="77777777" w:rsidR="00823786" w:rsidRPr="004D68F9" w:rsidRDefault="00823786" w:rsidP="0082378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572D18CD" w14:textId="77777777" w:rsidR="00823786" w:rsidRPr="004D68F9" w:rsidRDefault="00823786" w:rsidP="0082378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781D6489" w14:textId="77777777" w:rsidR="00823786" w:rsidRPr="004D68F9" w:rsidRDefault="00823786" w:rsidP="0082378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1AA6C379" w14:textId="77777777" w:rsidR="00823786" w:rsidRPr="00D17132" w:rsidRDefault="00823786" w:rsidP="00823786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5" w:name="_Toc78885652"/>
      <w:bookmarkStart w:id="6" w:name="_Toc124422967"/>
      <w:r>
        <w:rPr>
          <w:rFonts w:ascii="Times New Roman" w:hAnsi="Times New Roman"/>
          <w:color w:val="000000"/>
          <w:sz w:val="24"/>
          <w:lang w:val="ru-RU"/>
        </w:rPr>
        <w:t>1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5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ЗАДАЧ СПЕЦИАЛИСТА ПО КОМПЕТЕНЦИИ «</w:t>
      </w:r>
      <w:r w:rsidRPr="00651645">
        <w:rPr>
          <w:rFonts w:ascii="Times New Roman" w:hAnsi="Times New Roman"/>
          <w:szCs w:val="28"/>
          <w:lang w:val="ru-RU"/>
        </w:rPr>
        <w:t>Электромонтаж</w:t>
      </w:r>
      <w:r>
        <w:rPr>
          <w:rFonts w:ascii="Times New Roman" w:hAnsi="Times New Roman"/>
          <w:color w:val="000000"/>
          <w:sz w:val="24"/>
          <w:lang w:val="ru-RU"/>
        </w:rPr>
        <w:t>»</w:t>
      </w:r>
      <w:bookmarkEnd w:id="6"/>
    </w:p>
    <w:p w14:paraId="0AA5BB6C" w14:textId="77777777" w:rsidR="00823786" w:rsidRDefault="00823786" w:rsidP="00823786">
      <w:pPr>
        <w:spacing w:line="276" w:lineRule="auto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Таблица №1</w:t>
      </w:r>
    </w:p>
    <w:p w14:paraId="1313D622" w14:textId="77777777" w:rsidR="00823786" w:rsidRPr="004D68F9" w:rsidRDefault="00823786" w:rsidP="00823786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7B0A9D28" w14:textId="77777777" w:rsidR="00823786" w:rsidRPr="004D68F9" w:rsidRDefault="00823786" w:rsidP="0082378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D68F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19"/>
        <w:gridCol w:w="6577"/>
        <w:gridCol w:w="142"/>
        <w:gridCol w:w="140"/>
        <w:gridCol w:w="2377"/>
      </w:tblGrid>
      <w:tr w:rsidR="00823786" w:rsidRPr="00975EB6" w14:paraId="03FC2DFB" w14:textId="77777777" w:rsidTr="0052686E">
        <w:tc>
          <w:tcPr>
            <w:tcW w:w="314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13BFA52" w14:textId="77777777" w:rsidR="00823786" w:rsidRPr="004D68F9" w:rsidRDefault="00823786" w:rsidP="0052686E">
            <w:pPr>
              <w:widowControl w:val="0"/>
              <w:rPr>
                <w:rFonts w:ascii="Times New Roman" w:hAnsi="Times New Roman" w:cs="Times New Roman"/>
                <w:b/>
                <w:color w:val="FFFFFF"/>
              </w:rPr>
            </w:pPr>
            <w:r w:rsidRPr="004D68F9">
              <w:rPr>
                <w:rFonts w:ascii="Times New Roman" w:hAnsi="Times New Roman" w:cs="Times New Roman"/>
                <w:b/>
                <w:color w:val="FFFFFF"/>
              </w:rPr>
              <w:t xml:space="preserve">№ </w:t>
            </w:r>
            <w:proofErr w:type="gramStart"/>
            <w:r w:rsidRPr="004D68F9">
              <w:rPr>
                <w:rFonts w:ascii="Times New Roman" w:hAnsi="Times New Roman" w:cs="Times New Roman"/>
                <w:b/>
                <w:color w:val="FFFFFF"/>
              </w:rPr>
              <w:t>п</w:t>
            </w:r>
            <w:proofErr w:type="gramEnd"/>
            <w:r w:rsidRPr="004D68F9">
              <w:rPr>
                <w:rFonts w:ascii="Times New Roman" w:hAnsi="Times New Roman" w:cs="Times New Roman"/>
                <w:b/>
                <w:color w:val="FFFFFF"/>
              </w:rPr>
              <w:t>/п</w:t>
            </w:r>
          </w:p>
        </w:tc>
        <w:tc>
          <w:tcPr>
            <w:tcW w:w="3337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4FF001E" w14:textId="77777777" w:rsidR="00823786" w:rsidRPr="004D68F9" w:rsidRDefault="00823786" w:rsidP="0052686E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FFFFFF"/>
                <w:highlight w:val="green"/>
              </w:rPr>
            </w:pPr>
            <w:r w:rsidRPr="004D68F9">
              <w:rPr>
                <w:rFonts w:ascii="Times New Roman" w:hAnsi="Times New Roman" w:cs="Times New Roman"/>
                <w:b/>
                <w:color w:val="FFFFFF"/>
              </w:rPr>
              <w:t>Раздел</w:t>
            </w: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5B4610E" w14:textId="77777777" w:rsidR="00823786" w:rsidRPr="004D68F9" w:rsidRDefault="00823786" w:rsidP="0052686E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FFFFFF"/>
                <w:highlight w:val="green"/>
              </w:rPr>
            </w:pPr>
            <w:r w:rsidRPr="004D68F9">
              <w:rPr>
                <w:rFonts w:ascii="Times New Roman" w:hAnsi="Times New Roman" w:cs="Times New Roman"/>
                <w:b/>
                <w:color w:val="FFFFFF"/>
              </w:rPr>
              <w:t xml:space="preserve">Важность </w:t>
            </w:r>
            <w:proofErr w:type="gramStart"/>
            <w:r w:rsidRPr="004D68F9">
              <w:rPr>
                <w:rFonts w:ascii="Times New Roman" w:hAnsi="Times New Roman" w:cs="Times New Roman"/>
                <w:b/>
                <w:color w:val="FFFFFF"/>
              </w:rPr>
              <w:t>в</w:t>
            </w:r>
            <w:proofErr w:type="gramEnd"/>
            <w:r w:rsidRPr="004D68F9">
              <w:rPr>
                <w:rFonts w:ascii="Times New Roman" w:hAnsi="Times New Roman" w:cs="Times New Roman"/>
                <w:b/>
                <w:color w:val="FFFFFF"/>
              </w:rPr>
              <w:t xml:space="preserve"> %</w:t>
            </w:r>
          </w:p>
        </w:tc>
      </w:tr>
      <w:tr w:rsidR="00823786" w:rsidRPr="0006140F" w14:paraId="584CCA76" w14:textId="77777777" w:rsidTr="0052686E"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7C7CAC21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37" w:type="pct"/>
            <w:shd w:val="clear" w:color="auto" w:fill="auto"/>
            <w:vAlign w:val="center"/>
          </w:tcPr>
          <w:p w14:paraId="55E465CC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 xml:space="preserve">Организация рабочего процесса и охрана труда </w:t>
            </w:r>
          </w:p>
        </w:tc>
        <w:tc>
          <w:tcPr>
            <w:tcW w:w="1350" w:type="pct"/>
            <w:gridSpan w:val="3"/>
            <w:shd w:val="clear" w:color="auto" w:fill="auto"/>
            <w:vAlign w:val="center"/>
          </w:tcPr>
          <w:p w14:paraId="36222E08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>6,5</w:t>
            </w:r>
          </w:p>
        </w:tc>
      </w:tr>
      <w:tr w:rsidR="00823786" w:rsidRPr="00975EB6" w14:paraId="446A92AA" w14:textId="77777777" w:rsidTr="0052686E">
        <w:tc>
          <w:tcPr>
            <w:tcW w:w="314" w:type="pct"/>
            <w:shd w:val="clear" w:color="auto" w:fill="E7E6E6"/>
            <w:vAlign w:val="center"/>
          </w:tcPr>
          <w:p w14:paraId="14FFFDBE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6" w:type="pct"/>
            <w:gridSpan w:val="4"/>
            <w:vAlign w:val="center"/>
          </w:tcPr>
          <w:p w14:paraId="3BB61294" w14:textId="77777777" w:rsidR="00823786" w:rsidRPr="004D68F9" w:rsidRDefault="00823786" w:rsidP="0052686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Специалист должен знать и понимать:</w:t>
            </w:r>
          </w:p>
          <w:p w14:paraId="52F38637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документацию и правила по охране труда и технике безопасности;</w:t>
            </w:r>
          </w:p>
          <w:p w14:paraId="6370CCA3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основные принципы безопасной работы с электроустановками;</w:t>
            </w:r>
          </w:p>
          <w:p w14:paraId="79676F30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ситуации, при которых должны использоваться средства индивидуальной защиты;</w:t>
            </w:r>
          </w:p>
          <w:p w14:paraId="10218CCF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назначение, правила использования и хранения применяемых инструментов и оборудования с учетом факторов, влияющих на их безопасность;</w:t>
            </w:r>
          </w:p>
          <w:p w14:paraId="7223AB27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назначение, правила использования и хранения применяемых материалов;</w:t>
            </w:r>
          </w:p>
          <w:p w14:paraId="5D69DBB8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4D68F9">
              <w:rPr>
                <w:rFonts w:ascii="Times New Roman" w:hAnsi="Times New Roman" w:cs="Times New Roman"/>
                <w:bCs/>
              </w:rPr>
              <w:t>виды материалов, оборудования и способов монтажа, которые нужно использовать в различных средах;</w:t>
            </w:r>
          </w:p>
          <w:p w14:paraId="411F190E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4D68F9">
              <w:rPr>
                <w:rFonts w:ascii="Times New Roman" w:hAnsi="Times New Roman" w:cs="Times New Roman"/>
                <w:bCs/>
              </w:rPr>
              <w:t>важность поддержания знаний на высоком уровне;</w:t>
            </w:r>
          </w:p>
          <w:p w14:paraId="6111078C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важность поддержания рабочего места в надлежащем состоянии;</w:t>
            </w:r>
          </w:p>
          <w:p w14:paraId="655B816A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мероприятия по экологически ориентированному рациональному использованию ресурсов в плане применения безопасных материалов и их повторного использования;</w:t>
            </w:r>
          </w:p>
          <w:p w14:paraId="0280AD82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внедрение новых технологий;</w:t>
            </w:r>
          </w:p>
          <w:p w14:paraId="1D8CFA38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значение экономного использования ресурсов;</w:t>
            </w:r>
          </w:p>
          <w:p w14:paraId="4467ED58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lastRenderedPageBreak/>
              <w:t>основные способы сокращения издержек при сохранении качества работы;</w:t>
            </w:r>
          </w:p>
          <w:p w14:paraId="62091FE2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значимость планирования всего рабочего процесса, как выстраивать эффективную работу и распределять рабочее время;</w:t>
            </w:r>
          </w:p>
          <w:p w14:paraId="131915EB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значение построения продуктивных рабочих отношений.</w:t>
            </w:r>
          </w:p>
        </w:tc>
      </w:tr>
      <w:tr w:rsidR="00823786" w:rsidRPr="00975EB6" w14:paraId="57C20348" w14:textId="77777777" w:rsidTr="0052686E">
        <w:tc>
          <w:tcPr>
            <w:tcW w:w="314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478969BC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  <w:vAlign w:val="center"/>
          </w:tcPr>
          <w:p w14:paraId="7DAA334D" w14:textId="77777777" w:rsidR="00823786" w:rsidRPr="004D68F9" w:rsidRDefault="00823786" w:rsidP="0052686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Специалист должен уметь:</w:t>
            </w:r>
          </w:p>
          <w:p w14:paraId="057F014B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выполнять требования по охране труда и технике безопасности;</w:t>
            </w:r>
          </w:p>
          <w:p w14:paraId="74615882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выполнять требования техники безопасности при работе с электроустановками;</w:t>
            </w:r>
          </w:p>
          <w:p w14:paraId="558D7141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проводить инструктажи;</w:t>
            </w:r>
          </w:p>
          <w:p w14:paraId="2E3EB889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 xml:space="preserve">вносить изменения в действующие инструкции или создавать новые; </w:t>
            </w:r>
          </w:p>
          <w:p w14:paraId="373A2527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идентифицировать и правильно использовать средства индивидуальной защиты;</w:t>
            </w:r>
          </w:p>
          <w:p w14:paraId="4CB02AA6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правильно выбирать, применять, очищать и хранить инструменты и оборудование;</w:t>
            </w:r>
          </w:p>
          <w:p w14:paraId="1D610836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правильно выбирать, применять и хранить материалы, с учётом условий безопасности;</w:t>
            </w:r>
          </w:p>
          <w:p w14:paraId="2E84B44B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грамотно и аккуратно обращаться с дорогостоящим электрооборудованием;</w:t>
            </w:r>
          </w:p>
          <w:p w14:paraId="34056F53" w14:textId="77777777" w:rsidR="00823786" w:rsidRPr="004D68F9" w:rsidRDefault="00823786" w:rsidP="0052686E">
            <w:pPr>
              <w:pStyle w:val="aff1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68F9">
              <w:rPr>
                <w:rFonts w:ascii="Times New Roman" w:eastAsia="Times New Roman" w:hAnsi="Times New Roman"/>
                <w:sz w:val="24"/>
                <w:szCs w:val="24"/>
              </w:rPr>
              <w:t>организовывать рабочее место для максимально эффективной работы;</w:t>
            </w:r>
          </w:p>
          <w:p w14:paraId="4F8C80F8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планировать порядок выполнения работ;</w:t>
            </w:r>
          </w:p>
          <w:p w14:paraId="5C3C7E50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составлять графики поставок оборудования и материалов;</w:t>
            </w:r>
          </w:p>
          <w:p w14:paraId="17C6A333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планировать и распределять ресурсы;</w:t>
            </w:r>
          </w:p>
          <w:p w14:paraId="3A6F90BA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 xml:space="preserve">планировать виды основного и вспомогательного оборудования, инструментов, средств защиты; </w:t>
            </w:r>
          </w:p>
          <w:p w14:paraId="6510080F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организовать реализацию продуктивных рабочих отношений;</w:t>
            </w:r>
          </w:p>
          <w:p w14:paraId="33121525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эффективно использовать рабочее время отслеживать результаты работы.</w:t>
            </w:r>
          </w:p>
        </w:tc>
      </w:tr>
      <w:tr w:rsidR="00823786" w:rsidRPr="00975EB6" w14:paraId="7A20C0B7" w14:textId="77777777" w:rsidTr="0052686E"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4904CF00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409" w:type="pct"/>
            <w:gridSpan w:val="2"/>
            <w:shd w:val="clear" w:color="auto" w:fill="auto"/>
            <w:vAlign w:val="center"/>
          </w:tcPr>
          <w:p w14:paraId="588617C7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 xml:space="preserve">Нормативная и сопроводительная документация  </w:t>
            </w:r>
          </w:p>
        </w:tc>
        <w:tc>
          <w:tcPr>
            <w:tcW w:w="1277" w:type="pct"/>
            <w:gridSpan w:val="2"/>
            <w:shd w:val="clear" w:color="auto" w:fill="auto"/>
            <w:vAlign w:val="center"/>
          </w:tcPr>
          <w:p w14:paraId="2B4B12E6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>2,5</w:t>
            </w:r>
          </w:p>
        </w:tc>
      </w:tr>
      <w:tr w:rsidR="00823786" w:rsidRPr="00975EB6" w14:paraId="0BE8E73B" w14:textId="77777777" w:rsidTr="0052686E">
        <w:tc>
          <w:tcPr>
            <w:tcW w:w="314" w:type="pct"/>
            <w:shd w:val="clear" w:color="auto" w:fill="E7E6E6"/>
            <w:vAlign w:val="center"/>
          </w:tcPr>
          <w:p w14:paraId="558E3167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6" w:type="pct"/>
            <w:gridSpan w:val="4"/>
          </w:tcPr>
          <w:p w14:paraId="4B0A1F3F" w14:textId="77777777" w:rsidR="00823786" w:rsidRPr="004D68F9" w:rsidRDefault="00823786" w:rsidP="0052686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Специалист должен знать и понимать:</w:t>
            </w:r>
          </w:p>
          <w:p w14:paraId="5E5DA421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правила и стандарты, применяемые к различным видам монтажа на производстве;</w:t>
            </w:r>
          </w:p>
          <w:p w14:paraId="496E6393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различные виды стандартов, схем, чертежей, инструкций по установке оборудования;</w:t>
            </w:r>
          </w:p>
          <w:p w14:paraId="2AEED339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соответствие стандартам, способы и виды отчетов, которые используются для проверки результатов на соответствие этим стандартам;</w:t>
            </w:r>
          </w:p>
          <w:p w14:paraId="2729FCDD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</w:rPr>
              <w:t>порядок проведения и составления отчетных документов при проведении пусконаладочных работ;</w:t>
            </w:r>
          </w:p>
          <w:p w14:paraId="10D664E2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bCs/>
              </w:rPr>
              <w:t>методы создания моделей объектов с использованием программ компьютерного моделирования.</w:t>
            </w:r>
          </w:p>
        </w:tc>
      </w:tr>
      <w:tr w:rsidR="00823786" w:rsidRPr="00975EB6" w14:paraId="0FFBC111" w14:textId="77777777" w:rsidTr="0052686E">
        <w:tc>
          <w:tcPr>
            <w:tcW w:w="314" w:type="pct"/>
            <w:shd w:val="clear" w:color="auto" w:fill="E7E6E6"/>
            <w:vAlign w:val="center"/>
          </w:tcPr>
          <w:p w14:paraId="00FB6D99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</w:tcPr>
          <w:p w14:paraId="48A82BAC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Специалист должен уметь:</w:t>
            </w:r>
          </w:p>
          <w:p w14:paraId="76A03BF3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подготавливать отчетную документацию для заказчиков и организаций;</w:t>
            </w:r>
          </w:p>
          <w:p w14:paraId="7C28D61B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оформлять различные типы схем: электрические, принципиальные, адресные и т.п.;</w:t>
            </w:r>
          </w:p>
          <w:p w14:paraId="45AABB53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читать различные типы схем: электрические, принципиальные, адресные и т.п.;</w:t>
            </w:r>
          </w:p>
          <w:p w14:paraId="41E1402F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читать, понимать и исправлять схемы, чертежи и документацию, включая:</w:t>
            </w:r>
          </w:p>
          <w:p w14:paraId="79682D87" w14:textId="77777777" w:rsidR="00823786" w:rsidRPr="004D68F9" w:rsidRDefault="00823786" w:rsidP="00823786">
            <w:pPr>
              <w:widowControl w:val="0"/>
              <w:numPr>
                <w:ilvl w:val="1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строительные чертежи и электрические схемы;</w:t>
            </w:r>
          </w:p>
          <w:p w14:paraId="2CA787CF" w14:textId="77777777" w:rsidR="00823786" w:rsidRPr="004D68F9" w:rsidRDefault="00823786" w:rsidP="00823786">
            <w:pPr>
              <w:widowControl w:val="0"/>
              <w:numPr>
                <w:ilvl w:val="1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рабочие инструкции;</w:t>
            </w:r>
          </w:p>
          <w:p w14:paraId="3211DC1A" w14:textId="77777777" w:rsidR="00823786" w:rsidRPr="004D68F9" w:rsidRDefault="00823786" w:rsidP="00823786">
            <w:pPr>
              <w:widowControl w:val="0"/>
              <w:numPr>
                <w:ilvl w:val="1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планировать монтажные работы, используя предоставленные чертежи и документацию;</w:t>
            </w:r>
          </w:p>
          <w:p w14:paraId="7235AB5B" w14:textId="77777777" w:rsidR="00823786" w:rsidRPr="004D68F9" w:rsidRDefault="00823786" w:rsidP="00823786">
            <w:pPr>
              <w:widowControl w:val="0"/>
              <w:numPr>
                <w:ilvl w:val="1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использовать в работе специальные прикладные программы для моделирования помещений, составления электрических схем, спецификаций и т.д.</w:t>
            </w:r>
          </w:p>
        </w:tc>
      </w:tr>
      <w:tr w:rsidR="00823786" w:rsidRPr="00975EB6" w14:paraId="4325B6B2" w14:textId="77777777" w:rsidTr="0052686E">
        <w:tc>
          <w:tcPr>
            <w:tcW w:w="314" w:type="pct"/>
            <w:shd w:val="clear" w:color="auto" w:fill="E7E6E6"/>
            <w:vAlign w:val="center"/>
          </w:tcPr>
          <w:p w14:paraId="482A5828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337" w:type="pct"/>
            <w:shd w:val="clear" w:color="auto" w:fill="auto"/>
            <w:vAlign w:val="center"/>
          </w:tcPr>
          <w:p w14:paraId="1B84CC1A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 xml:space="preserve">Коммуникации и навыки общения </w:t>
            </w:r>
          </w:p>
        </w:tc>
        <w:tc>
          <w:tcPr>
            <w:tcW w:w="1350" w:type="pct"/>
            <w:gridSpan w:val="3"/>
            <w:shd w:val="clear" w:color="auto" w:fill="auto"/>
            <w:vAlign w:val="center"/>
          </w:tcPr>
          <w:p w14:paraId="5096C58E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823786" w:rsidRPr="00975EB6" w14:paraId="48251595" w14:textId="77777777" w:rsidTr="0052686E">
        <w:tc>
          <w:tcPr>
            <w:tcW w:w="314" w:type="pct"/>
            <w:shd w:val="clear" w:color="auto" w:fill="E7E6E6"/>
            <w:vAlign w:val="center"/>
          </w:tcPr>
          <w:p w14:paraId="18DEA9E7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6" w:type="pct"/>
            <w:gridSpan w:val="4"/>
          </w:tcPr>
          <w:p w14:paraId="3128B13A" w14:textId="77777777" w:rsidR="00823786" w:rsidRPr="004D68F9" w:rsidRDefault="00823786" w:rsidP="0052686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Специалист должен знать и понимать:</w:t>
            </w:r>
          </w:p>
          <w:p w14:paraId="0123BB4A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значимость установления и поддержания доверия во взаимоотношениях с заказчиком;</w:t>
            </w:r>
          </w:p>
          <w:p w14:paraId="52D4C8B8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значение культуры речи.</w:t>
            </w:r>
          </w:p>
        </w:tc>
      </w:tr>
      <w:tr w:rsidR="00823786" w:rsidRPr="00975EB6" w14:paraId="3FD8BF43" w14:textId="77777777" w:rsidTr="0052686E">
        <w:tc>
          <w:tcPr>
            <w:tcW w:w="314" w:type="pct"/>
            <w:shd w:val="clear" w:color="auto" w:fill="E7E6E6"/>
            <w:vAlign w:val="center"/>
          </w:tcPr>
          <w:p w14:paraId="51B9D928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</w:tcPr>
          <w:p w14:paraId="61CCC02D" w14:textId="77777777" w:rsidR="00823786" w:rsidRPr="004D68F9" w:rsidRDefault="00823786" w:rsidP="0052686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Специалист должен уметь:</w:t>
            </w:r>
          </w:p>
          <w:p w14:paraId="06F566BA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выполнять требования заказчика и обеспечивать реализацию его ожиданий;</w:t>
            </w:r>
          </w:p>
          <w:p w14:paraId="0F72A206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консультировать и рекомендовать продукцию или решения с использованием новых современных технологий;</w:t>
            </w:r>
          </w:p>
          <w:p w14:paraId="3BBE795A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учитывать пожелания заказчика, предлагая рекомендации по совершенствованию проекта для уменьшения стоимости;</w:t>
            </w:r>
          </w:p>
          <w:p w14:paraId="15423BE1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 xml:space="preserve">опрашивать заказчика предметно и детально для уточнения и понимания его </w:t>
            </w:r>
            <w:r w:rsidRPr="004D68F9">
              <w:rPr>
                <w:rFonts w:ascii="Times New Roman" w:hAnsi="Times New Roman" w:cs="Times New Roman"/>
              </w:rPr>
              <w:lastRenderedPageBreak/>
              <w:t>требований;</w:t>
            </w:r>
          </w:p>
          <w:p w14:paraId="28FFD379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давать ясные и чёткие инструкции по эксплуатации;</w:t>
            </w:r>
          </w:p>
          <w:p w14:paraId="79608D4A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представлять возможности смежных профессий в поддержку требований заказчика;</w:t>
            </w:r>
          </w:p>
          <w:p w14:paraId="081942E7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работать эффективно в команде;</w:t>
            </w:r>
          </w:p>
          <w:p w14:paraId="4C284480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уметь донести информацию в понятной и доступной форме.</w:t>
            </w:r>
          </w:p>
        </w:tc>
      </w:tr>
      <w:tr w:rsidR="00823786" w:rsidRPr="00975EB6" w14:paraId="54EDE231" w14:textId="77777777" w:rsidTr="0052686E">
        <w:tc>
          <w:tcPr>
            <w:tcW w:w="314" w:type="pct"/>
            <w:shd w:val="clear" w:color="auto" w:fill="E7E6E6"/>
            <w:vAlign w:val="center"/>
          </w:tcPr>
          <w:p w14:paraId="792E423B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3409" w:type="pct"/>
            <w:gridSpan w:val="2"/>
            <w:shd w:val="clear" w:color="auto" w:fill="auto"/>
            <w:vAlign w:val="center"/>
          </w:tcPr>
          <w:p w14:paraId="7EAFC9EA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 xml:space="preserve">Монтаж  </w:t>
            </w:r>
          </w:p>
        </w:tc>
        <w:tc>
          <w:tcPr>
            <w:tcW w:w="1277" w:type="pct"/>
            <w:gridSpan w:val="2"/>
            <w:shd w:val="clear" w:color="auto" w:fill="auto"/>
            <w:vAlign w:val="center"/>
          </w:tcPr>
          <w:p w14:paraId="38E21935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>35</w:t>
            </w:r>
          </w:p>
        </w:tc>
      </w:tr>
      <w:tr w:rsidR="00823786" w:rsidRPr="00975EB6" w14:paraId="283FCE88" w14:textId="77777777" w:rsidTr="0052686E">
        <w:tc>
          <w:tcPr>
            <w:tcW w:w="314" w:type="pct"/>
            <w:shd w:val="clear" w:color="auto" w:fill="E7E6E6"/>
            <w:vAlign w:val="center"/>
          </w:tcPr>
          <w:p w14:paraId="450B46C5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6" w:type="pct"/>
            <w:gridSpan w:val="4"/>
            <w:vAlign w:val="center"/>
          </w:tcPr>
          <w:p w14:paraId="5CA6CCA8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Специалист должен знать и понимать:</w:t>
            </w:r>
          </w:p>
          <w:p w14:paraId="060621C0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 xml:space="preserve">виды </w:t>
            </w:r>
            <w:proofErr w:type="spellStart"/>
            <w:r w:rsidRPr="004D68F9">
              <w:rPr>
                <w:rFonts w:ascii="Times New Roman" w:hAnsi="Times New Roman" w:cs="Times New Roman"/>
              </w:rPr>
              <w:t>кабеленесущих</w:t>
            </w:r>
            <w:proofErr w:type="spellEnd"/>
            <w:r w:rsidRPr="004D68F9">
              <w:rPr>
                <w:rFonts w:ascii="Times New Roman" w:hAnsi="Times New Roman" w:cs="Times New Roman"/>
              </w:rPr>
              <w:t xml:space="preserve"> систем для коммерческих, частных, многоквартирных, сельскохозяйственных и промышленных зданий, а также знать, когда и где их применять;</w:t>
            </w:r>
          </w:p>
          <w:p w14:paraId="344978A0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высокие стандарты качества работ и технологий;</w:t>
            </w:r>
          </w:p>
          <w:p w14:paraId="01A55C9C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виды электропроводок для коммерческих, частных, многоквартирных, сельскохозяйственных и промышленных зданий, а также знать, когда и где их применять;</w:t>
            </w:r>
          </w:p>
          <w:p w14:paraId="3FDE6EEA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диапазон использования электропроводок для коммерческих, частных, многоквартирных, сельскохозяйственных и промышленных зданий, а также знать, когда и где их применять;</w:t>
            </w:r>
          </w:p>
          <w:p w14:paraId="5351E139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виды электрических систем освещения и отопления для коммерческих, частных, многоквартирных, сельскохозяйственных и промышленных зданий;</w:t>
            </w:r>
          </w:p>
          <w:p w14:paraId="073A2153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структурированные кабельные системы, включая компьютерные сетевые кабели, пожарную и охранную сигнализации, системы видеонаблюдения, системы контроля доступа и пр.;</w:t>
            </w:r>
          </w:p>
          <w:p w14:paraId="5C1D29EB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внедрять и постоянно использовать современные стандарты качества работ и технологий;</w:t>
            </w:r>
          </w:p>
          <w:p w14:paraId="65DE021F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диапазон использования электрических щитов для коммерческих, частных, многоквартирных, сельскохозяйственных и промышленных зданий, а также знать, когда и где их применять;</w:t>
            </w:r>
          </w:p>
          <w:p w14:paraId="110452BB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выбирать и устанавливать оборудование согласно имеющимся чертежам и документации;</w:t>
            </w:r>
          </w:p>
          <w:p w14:paraId="6DE67FE3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различные виды электроустановок для различных областей применения;</w:t>
            </w:r>
          </w:p>
          <w:p w14:paraId="3EC50AE5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  <w:bCs/>
              </w:rPr>
              <w:t>назначение щитового оборудования</w:t>
            </w:r>
            <w:r w:rsidRPr="004D68F9">
              <w:rPr>
                <w:rFonts w:ascii="Times New Roman" w:hAnsi="Times New Roman" w:cs="Times New Roman"/>
              </w:rPr>
              <w:t>.</w:t>
            </w:r>
          </w:p>
        </w:tc>
      </w:tr>
      <w:tr w:rsidR="00823786" w:rsidRPr="00975EB6" w14:paraId="2B8BBC3D" w14:textId="77777777" w:rsidTr="0052686E">
        <w:tc>
          <w:tcPr>
            <w:tcW w:w="314" w:type="pct"/>
            <w:shd w:val="clear" w:color="auto" w:fill="E7E6E6"/>
            <w:vAlign w:val="center"/>
          </w:tcPr>
          <w:p w14:paraId="32E2FAFE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  <w:vAlign w:val="center"/>
          </w:tcPr>
          <w:p w14:paraId="48C3B5F8" w14:textId="77777777" w:rsidR="00823786" w:rsidRPr="004D68F9" w:rsidRDefault="00823786" w:rsidP="0052686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Специалист должен уметь:</w:t>
            </w:r>
          </w:p>
          <w:p w14:paraId="1728C0D1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 xml:space="preserve">монтировать </w:t>
            </w:r>
            <w:proofErr w:type="spellStart"/>
            <w:r w:rsidRPr="004D68F9">
              <w:rPr>
                <w:rFonts w:ascii="Times New Roman" w:hAnsi="Times New Roman" w:cs="Times New Roman"/>
              </w:rPr>
              <w:t>кабеленесущие</w:t>
            </w:r>
            <w:proofErr w:type="spellEnd"/>
            <w:r w:rsidRPr="004D68F9">
              <w:rPr>
                <w:rFonts w:ascii="Times New Roman" w:hAnsi="Times New Roman" w:cs="Times New Roman"/>
              </w:rPr>
              <w:t xml:space="preserve"> системы на различные поверхности согласно инструкциям и действующим стандартам;</w:t>
            </w:r>
          </w:p>
          <w:p w14:paraId="1179BD9D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 xml:space="preserve">монтировать металлический и пластиковый </w:t>
            </w:r>
            <w:proofErr w:type="gramStart"/>
            <w:r w:rsidRPr="004D68F9">
              <w:rPr>
                <w:rFonts w:ascii="Times New Roman" w:hAnsi="Times New Roman" w:cs="Times New Roman"/>
              </w:rPr>
              <w:t>кабель-каналы</w:t>
            </w:r>
            <w:proofErr w:type="gramEnd"/>
            <w:r w:rsidRPr="004D68F9">
              <w:rPr>
                <w:rFonts w:ascii="Times New Roman" w:hAnsi="Times New Roman" w:cs="Times New Roman"/>
              </w:rPr>
              <w:t>:</w:t>
            </w:r>
          </w:p>
          <w:p w14:paraId="066BDF8B" w14:textId="77777777" w:rsidR="00823786" w:rsidRPr="004D68F9" w:rsidRDefault="00823786" w:rsidP="00823786">
            <w:pPr>
              <w:widowControl w:val="0"/>
              <w:numPr>
                <w:ilvl w:val="1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точно измерять и обрезать нужный размер /под углом;</w:t>
            </w:r>
          </w:p>
          <w:p w14:paraId="736B911D" w14:textId="77777777" w:rsidR="00823786" w:rsidRPr="004D68F9" w:rsidRDefault="00823786" w:rsidP="00823786">
            <w:pPr>
              <w:widowControl w:val="0"/>
              <w:numPr>
                <w:ilvl w:val="1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устанавливать без деформаций с зазорами на стыках в рамках погрешности.</w:t>
            </w:r>
          </w:p>
          <w:p w14:paraId="00AAF987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 xml:space="preserve">устанавливать различные переходники, включая сальники, на </w:t>
            </w:r>
            <w:proofErr w:type="gramStart"/>
            <w:r w:rsidRPr="004D68F9">
              <w:rPr>
                <w:rFonts w:ascii="Times New Roman" w:hAnsi="Times New Roman" w:cs="Times New Roman"/>
              </w:rPr>
              <w:t>кабель-каналах</w:t>
            </w:r>
            <w:proofErr w:type="gramEnd"/>
            <w:r w:rsidRPr="004D68F9">
              <w:rPr>
                <w:rFonts w:ascii="Times New Roman" w:hAnsi="Times New Roman" w:cs="Times New Roman"/>
              </w:rPr>
              <w:t xml:space="preserve"> и крепить их на поверхность;</w:t>
            </w:r>
          </w:p>
          <w:p w14:paraId="3A336A6A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монтировать металлические, пластиковые и гибкие трубы, закреплять их на поверхность без искажений при поворотах;</w:t>
            </w:r>
          </w:p>
          <w:p w14:paraId="61862B17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 xml:space="preserve">использовать требуемые вводы, сальники при соединении труб, щитов, боксов и </w:t>
            </w:r>
            <w:proofErr w:type="gramStart"/>
            <w:r w:rsidRPr="004D68F9">
              <w:rPr>
                <w:rFonts w:ascii="Times New Roman" w:hAnsi="Times New Roman" w:cs="Times New Roman"/>
              </w:rPr>
              <w:t>кабель-каналов</w:t>
            </w:r>
            <w:proofErr w:type="gramEnd"/>
            <w:r w:rsidRPr="004D68F9">
              <w:rPr>
                <w:rFonts w:ascii="Times New Roman" w:hAnsi="Times New Roman" w:cs="Times New Roman"/>
              </w:rPr>
              <w:t>;</w:t>
            </w:r>
          </w:p>
          <w:p w14:paraId="732FFAB4" w14:textId="77777777" w:rsidR="00823786" w:rsidRPr="004D68F9" w:rsidRDefault="00823786" w:rsidP="0052686E">
            <w:pPr>
              <w:pStyle w:val="aff1"/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68F9">
              <w:rPr>
                <w:rFonts w:ascii="Times New Roman" w:eastAsia="Times New Roman" w:hAnsi="Times New Roman"/>
                <w:sz w:val="24"/>
                <w:szCs w:val="24"/>
              </w:rPr>
              <w:t>устанавливать и закреплять различные виды кабельных лотков на поверхность;</w:t>
            </w:r>
          </w:p>
          <w:p w14:paraId="12B1B412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выбирать и устанавливать проводку согласно имеющимся чертежам и документации;</w:t>
            </w:r>
          </w:p>
          <w:p w14:paraId="4655C093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монтировать кабели на различные поверхности согласно инструкциям и действующим стандартам;</w:t>
            </w:r>
          </w:p>
          <w:p w14:paraId="62C99D6B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 xml:space="preserve">выбирать и монтировать кабели и провода внутри </w:t>
            </w:r>
            <w:proofErr w:type="gramStart"/>
            <w:r w:rsidRPr="004D68F9">
              <w:rPr>
                <w:rFonts w:ascii="Times New Roman" w:hAnsi="Times New Roman" w:cs="Times New Roman"/>
              </w:rPr>
              <w:t>кабель-каналов</w:t>
            </w:r>
            <w:proofErr w:type="gramEnd"/>
            <w:r w:rsidRPr="004D68F9">
              <w:rPr>
                <w:rFonts w:ascii="Times New Roman" w:hAnsi="Times New Roman" w:cs="Times New Roman"/>
              </w:rPr>
              <w:t>, жестких и гофрированных труб;</w:t>
            </w:r>
          </w:p>
          <w:p w14:paraId="6BA8FFCA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монтировать и надежно закреплять кабели на различных видах лотков и поверхностях, согласно действующим стандартам;</w:t>
            </w:r>
          </w:p>
          <w:p w14:paraId="4D69D421" w14:textId="77777777" w:rsidR="00823786" w:rsidRPr="004D68F9" w:rsidRDefault="00823786" w:rsidP="0052686E">
            <w:pPr>
              <w:pStyle w:val="aff1"/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68F9">
              <w:rPr>
                <w:rFonts w:ascii="Times New Roman" w:eastAsia="Times New Roman" w:hAnsi="Times New Roman"/>
                <w:sz w:val="24"/>
                <w:szCs w:val="24"/>
              </w:rPr>
              <w:t>производить ремонт и замену электрических проводок в электроустановках;</w:t>
            </w:r>
          </w:p>
          <w:p w14:paraId="6FFBD79E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монтировать и надежно закреплять внешнее оборудование на различных поверхностях, согласно действующим стандартам.</w:t>
            </w:r>
          </w:p>
        </w:tc>
      </w:tr>
      <w:tr w:rsidR="00823786" w:rsidRPr="00975EB6" w14:paraId="7C56DAF1" w14:textId="77777777" w:rsidTr="0052686E">
        <w:tc>
          <w:tcPr>
            <w:tcW w:w="314" w:type="pct"/>
            <w:shd w:val="clear" w:color="auto" w:fill="E7E6E6"/>
            <w:vAlign w:val="center"/>
          </w:tcPr>
          <w:p w14:paraId="2AC1431B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409" w:type="pct"/>
            <w:gridSpan w:val="2"/>
            <w:shd w:val="clear" w:color="auto" w:fill="auto"/>
            <w:vAlign w:val="center"/>
          </w:tcPr>
          <w:p w14:paraId="53383F92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>Коммутация</w:t>
            </w:r>
          </w:p>
        </w:tc>
        <w:tc>
          <w:tcPr>
            <w:tcW w:w="1277" w:type="pct"/>
            <w:gridSpan w:val="2"/>
            <w:shd w:val="clear" w:color="auto" w:fill="auto"/>
            <w:vAlign w:val="center"/>
          </w:tcPr>
          <w:p w14:paraId="2FEB98EF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>19</w:t>
            </w:r>
          </w:p>
        </w:tc>
      </w:tr>
      <w:tr w:rsidR="00823786" w:rsidRPr="00975EB6" w14:paraId="4E7CF47B" w14:textId="77777777" w:rsidTr="0052686E">
        <w:tc>
          <w:tcPr>
            <w:tcW w:w="314" w:type="pct"/>
            <w:shd w:val="clear" w:color="auto" w:fill="E7E6E6"/>
            <w:vAlign w:val="center"/>
          </w:tcPr>
          <w:p w14:paraId="2B1A52C0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6" w:type="pct"/>
            <w:gridSpan w:val="4"/>
            <w:vAlign w:val="center"/>
          </w:tcPr>
          <w:p w14:paraId="2BE56BB0" w14:textId="77777777" w:rsidR="00823786" w:rsidRPr="004D68F9" w:rsidRDefault="00823786" w:rsidP="0052686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Специалист должен знать и понимать:</w:t>
            </w:r>
          </w:p>
          <w:p w14:paraId="1B6113E9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методики и средства по подготовке проводников к подключению;</w:t>
            </w:r>
          </w:p>
          <w:p w14:paraId="7645845E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виды и методы коммутации и защиты проводников для коммерческих, частных, многоквартирных, сельскохозяйственных и промышленных зданий, а также знать, когда и где их применять;</w:t>
            </w:r>
          </w:p>
          <w:p w14:paraId="63F4093A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виды разъемов для различных областей применения;</w:t>
            </w:r>
          </w:p>
          <w:p w14:paraId="2412D24F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внедрять и постоянно использовать современные стандарты качества работ и технологий;</w:t>
            </w:r>
          </w:p>
          <w:p w14:paraId="011AEB2F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виды, принципы работы внешнего коммутационного оборудования для различных областей применения;</w:t>
            </w:r>
          </w:p>
          <w:p w14:paraId="00BD0C52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виды осветительного оборудования для различных областей применения;</w:t>
            </w:r>
          </w:p>
          <w:p w14:paraId="6F8E59A3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4D68F9">
              <w:rPr>
                <w:rFonts w:ascii="Times New Roman" w:hAnsi="Times New Roman" w:cs="Times New Roman"/>
                <w:bCs/>
              </w:rPr>
              <w:t>различные поколения внешнего оборудования;</w:t>
            </w:r>
          </w:p>
          <w:p w14:paraId="4311C23A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  <w:bCs/>
              </w:rPr>
              <w:t>назначение специального внешнего оборудования;</w:t>
            </w:r>
          </w:p>
          <w:p w14:paraId="1B550DE7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номенклатуру, характеристики принципы действия различных устройств защиты и распределения электрической энергии;</w:t>
            </w:r>
          </w:p>
          <w:p w14:paraId="290320CD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режимы работы электроустановки в соответствии с документацией;</w:t>
            </w:r>
          </w:p>
          <w:p w14:paraId="780E0FB1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  <w:bCs/>
              </w:rPr>
              <w:t>различные поколения щитового оборудования.</w:t>
            </w:r>
          </w:p>
        </w:tc>
      </w:tr>
      <w:tr w:rsidR="00823786" w:rsidRPr="00975EB6" w14:paraId="4E06E214" w14:textId="77777777" w:rsidTr="0052686E">
        <w:tc>
          <w:tcPr>
            <w:tcW w:w="314" w:type="pct"/>
            <w:shd w:val="clear" w:color="auto" w:fill="E7E6E6"/>
            <w:vAlign w:val="center"/>
          </w:tcPr>
          <w:p w14:paraId="2ABC0434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  <w:vAlign w:val="center"/>
          </w:tcPr>
          <w:p w14:paraId="09F9F97D" w14:textId="77777777" w:rsidR="00823786" w:rsidRPr="004D68F9" w:rsidRDefault="00823786" w:rsidP="0052686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Специалист должен уметь:</w:t>
            </w:r>
          </w:p>
          <w:p w14:paraId="55E4E589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выбирать и устанавливать оборудование согласно имеющимся чертежам и документации;</w:t>
            </w:r>
          </w:p>
          <w:p w14:paraId="49468A4B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коммутировать проводники внутри щитов и боксов в соответствии с электрическими схемами;</w:t>
            </w:r>
          </w:p>
          <w:p w14:paraId="32342AB3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подготавливать проводники для подключения оборудования;</w:t>
            </w:r>
          </w:p>
          <w:p w14:paraId="1656EB7F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определять режимы работы электроустановки в соответствии с документацией;</w:t>
            </w:r>
          </w:p>
          <w:p w14:paraId="1F953224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коммутировать проводники внутри устройств в соответствии с электрическими схемами;</w:t>
            </w:r>
          </w:p>
          <w:p w14:paraId="39B16219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</w:rPr>
              <w:t>подключать оборудование в соответствие с инструкциями изготовителя с учетом действующих стандартов, норм и правил;</w:t>
            </w:r>
          </w:p>
          <w:p w14:paraId="650D3CCF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при включении электроустановки проверять реализацию всех предусмотренных функций в соответствии с инструкциями;</w:t>
            </w:r>
          </w:p>
          <w:p w14:paraId="47E2C856" w14:textId="77777777" w:rsidR="00823786" w:rsidRPr="004D68F9" w:rsidRDefault="00823786" w:rsidP="0052686E">
            <w:pPr>
              <w:pStyle w:val="aff1"/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68F9">
              <w:rPr>
                <w:rFonts w:ascii="Times New Roman" w:eastAsia="Times New Roman" w:hAnsi="Times New Roman"/>
                <w:sz w:val="24"/>
                <w:szCs w:val="24"/>
              </w:rPr>
              <w:t>подготавливать установку к штатной работе с использованием всех предусмотренных функций и подтверждать заказчику ее готовность к эксплуатации;</w:t>
            </w:r>
          </w:p>
          <w:p w14:paraId="622C5DBD" w14:textId="77777777" w:rsidR="00823786" w:rsidRPr="004D68F9" w:rsidRDefault="00823786" w:rsidP="00823786">
            <w:pPr>
              <w:widowControl w:val="0"/>
              <w:numPr>
                <w:ilvl w:val="1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устанавливать щиты, боксы на поверхность безопасным способом и устанавливать электрооборудование в них в соответствии с чертежами и документацией, которые могут содержать: вводные автоматические выключатели; УЗО; автоматические выключатели; предохранители; управляющие устройства (реле, таймеры, устройства автоматизации) и другую коммутационную и защитную аппаратуру;</w:t>
            </w:r>
          </w:p>
          <w:p w14:paraId="5B14F4F9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</w:rPr>
              <w:t>коммутировать электрооборудование внутри щитов и боксов в соответствии с электрическими схемами.</w:t>
            </w:r>
          </w:p>
        </w:tc>
      </w:tr>
      <w:tr w:rsidR="00823786" w:rsidRPr="00975EB6" w14:paraId="76444807" w14:textId="77777777" w:rsidTr="0052686E">
        <w:tc>
          <w:tcPr>
            <w:tcW w:w="314" w:type="pct"/>
            <w:shd w:val="clear" w:color="auto" w:fill="E7E6E6"/>
            <w:vAlign w:val="center"/>
          </w:tcPr>
          <w:p w14:paraId="791BE923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409" w:type="pct"/>
            <w:gridSpan w:val="2"/>
            <w:shd w:val="clear" w:color="auto" w:fill="auto"/>
            <w:vAlign w:val="center"/>
          </w:tcPr>
          <w:p w14:paraId="3ECBD5AE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>Электрические измерения  3%</w:t>
            </w:r>
          </w:p>
        </w:tc>
        <w:tc>
          <w:tcPr>
            <w:tcW w:w="1277" w:type="pct"/>
            <w:gridSpan w:val="2"/>
            <w:shd w:val="clear" w:color="auto" w:fill="auto"/>
            <w:vAlign w:val="center"/>
          </w:tcPr>
          <w:p w14:paraId="2CD158B1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823786" w:rsidRPr="00975EB6" w14:paraId="4D3E2C09" w14:textId="77777777" w:rsidTr="0052686E">
        <w:tc>
          <w:tcPr>
            <w:tcW w:w="314" w:type="pct"/>
            <w:shd w:val="clear" w:color="auto" w:fill="E7E6E6"/>
            <w:vAlign w:val="center"/>
          </w:tcPr>
          <w:p w14:paraId="348C2A8E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6" w:type="pct"/>
            <w:gridSpan w:val="4"/>
            <w:vAlign w:val="center"/>
          </w:tcPr>
          <w:p w14:paraId="004966BA" w14:textId="77777777" w:rsidR="00823786" w:rsidRPr="004D68F9" w:rsidRDefault="00823786" w:rsidP="0052686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Специалист должен знать и понимать:</w:t>
            </w:r>
          </w:p>
          <w:p w14:paraId="1AF69895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различные виды измерительных инструментов и методики проведения измерений;</w:t>
            </w:r>
          </w:p>
          <w:p w14:paraId="014849A7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знать нормативные значения</w:t>
            </w:r>
          </w:p>
        </w:tc>
      </w:tr>
      <w:tr w:rsidR="00823786" w:rsidRPr="00975EB6" w14:paraId="4D7346A8" w14:textId="77777777" w:rsidTr="0052686E">
        <w:tc>
          <w:tcPr>
            <w:tcW w:w="314" w:type="pct"/>
            <w:shd w:val="clear" w:color="auto" w:fill="E7E6E6"/>
            <w:vAlign w:val="center"/>
          </w:tcPr>
          <w:p w14:paraId="652C4117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  <w:vAlign w:val="center"/>
          </w:tcPr>
          <w:p w14:paraId="6DCA0344" w14:textId="77777777" w:rsidR="00823786" w:rsidRPr="004D68F9" w:rsidRDefault="00823786" w:rsidP="0052686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Специалист должен уметь:</w:t>
            </w:r>
          </w:p>
          <w:p w14:paraId="79EC47D4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 xml:space="preserve">пользоваться, выполнять калибровку измерительного оборудования (прибор для измерения сопротивления изоляции; приборы, осуществляющие проверку цепи на обрыв или замыкание; </w:t>
            </w:r>
            <w:proofErr w:type="spellStart"/>
            <w:r w:rsidRPr="004D68F9">
              <w:rPr>
                <w:rFonts w:ascii="Times New Roman" w:hAnsi="Times New Roman" w:cs="Times New Roman"/>
              </w:rPr>
              <w:t>мультиметры</w:t>
            </w:r>
            <w:proofErr w:type="spellEnd"/>
            <w:r w:rsidRPr="004D68F9">
              <w:rPr>
                <w:rFonts w:ascii="Times New Roman" w:hAnsi="Times New Roman" w:cs="Times New Roman"/>
              </w:rPr>
              <w:t>, обжимной инструмент и тестер сетевого кабеля и т.д.);</w:t>
            </w:r>
          </w:p>
          <w:p w14:paraId="788C813B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уметь производить измерения;</w:t>
            </w:r>
          </w:p>
          <w:p w14:paraId="41469FF5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проверять электроустановки перед началом работы, чтобы убедиться в безопасности на рабочем месте (проверить сопротивление изоляции, РЕ-связь, правильную полярность и выполнить визуальный осмотр).</w:t>
            </w:r>
          </w:p>
        </w:tc>
      </w:tr>
      <w:tr w:rsidR="00823786" w:rsidRPr="00975EB6" w14:paraId="5AA39919" w14:textId="77777777" w:rsidTr="0052686E">
        <w:tc>
          <w:tcPr>
            <w:tcW w:w="314" w:type="pct"/>
            <w:shd w:val="clear" w:color="auto" w:fill="E7E6E6"/>
            <w:vAlign w:val="center"/>
          </w:tcPr>
          <w:p w14:paraId="5A6A6DE7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480" w:type="pct"/>
            <w:gridSpan w:val="3"/>
            <w:shd w:val="clear" w:color="auto" w:fill="auto"/>
            <w:vAlign w:val="center"/>
          </w:tcPr>
          <w:p w14:paraId="40070CB6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>Программирование и настройка 10%</w:t>
            </w:r>
          </w:p>
        </w:tc>
        <w:tc>
          <w:tcPr>
            <w:tcW w:w="1206" w:type="pct"/>
            <w:shd w:val="clear" w:color="auto" w:fill="auto"/>
            <w:vAlign w:val="center"/>
          </w:tcPr>
          <w:p w14:paraId="697F7B21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823786" w:rsidRPr="00975EB6" w14:paraId="6CC7DD59" w14:textId="77777777" w:rsidTr="0052686E">
        <w:tc>
          <w:tcPr>
            <w:tcW w:w="314" w:type="pct"/>
            <w:shd w:val="clear" w:color="auto" w:fill="E7E6E6"/>
            <w:vAlign w:val="center"/>
          </w:tcPr>
          <w:p w14:paraId="51353470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6" w:type="pct"/>
            <w:gridSpan w:val="4"/>
          </w:tcPr>
          <w:p w14:paraId="01299D29" w14:textId="77777777" w:rsidR="00823786" w:rsidRPr="004D68F9" w:rsidRDefault="00823786" w:rsidP="0052686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Специалист должен знать и понимать:</w:t>
            </w:r>
          </w:p>
          <w:p w14:paraId="347ED3A9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D68F9">
              <w:rPr>
                <w:rFonts w:ascii="Times New Roman" w:hAnsi="Times New Roman" w:cs="Times New Roman"/>
              </w:rPr>
              <w:t>инструменты и программное обеспечение, используемое для изменения параметров, программирования и ввода в эксплуатацию.</w:t>
            </w:r>
          </w:p>
          <w:p w14:paraId="008AC2DB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виды устройств человеко-машинного интерфейса</w:t>
            </w:r>
          </w:p>
          <w:p w14:paraId="6661FCF9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состав устройств человеко-машинного интерфейса.</w:t>
            </w:r>
          </w:p>
          <w:p w14:paraId="5832C17F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области применения устройств человеко-машинного интерфейса</w:t>
            </w:r>
          </w:p>
          <w:p w14:paraId="2E361B73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D68F9">
              <w:rPr>
                <w:rFonts w:ascii="Times New Roman" w:hAnsi="Times New Roman" w:cs="Times New Roman"/>
              </w:rPr>
              <w:t>принципы работы устройств человеко-машинного интерфейса.</w:t>
            </w:r>
          </w:p>
        </w:tc>
      </w:tr>
      <w:tr w:rsidR="00823786" w:rsidRPr="00975EB6" w14:paraId="43554EB3" w14:textId="77777777" w:rsidTr="0052686E">
        <w:tc>
          <w:tcPr>
            <w:tcW w:w="314" w:type="pct"/>
            <w:shd w:val="clear" w:color="auto" w:fill="E7E6E6"/>
            <w:vAlign w:val="center"/>
          </w:tcPr>
          <w:p w14:paraId="4A837F9D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6" w:type="pct"/>
            <w:gridSpan w:val="4"/>
            <w:tcBorders>
              <w:bottom w:val="single" w:sz="4" w:space="0" w:color="auto"/>
            </w:tcBorders>
            <w:vAlign w:val="center"/>
          </w:tcPr>
          <w:p w14:paraId="31C3939C" w14:textId="77777777" w:rsidR="00823786" w:rsidRPr="004D68F9" w:rsidRDefault="00823786" w:rsidP="0052686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Специалист должен уметь:</w:t>
            </w:r>
          </w:p>
          <w:p w14:paraId="37029EE4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использовать инструменты и программное обеспечение для изменения параметров, программирования и ввода в эксплуатацию;</w:t>
            </w:r>
          </w:p>
          <w:p w14:paraId="7A9654C9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подключать и настраивать оборудование для загрузки прикладных программ;</w:t>
            </w:r>
          </w:p>
          <w:p w14:paraId="743F998E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определять корректность работы программ в программируемых устройствах;</w:t>
            </w:r>
          </w:p>
          <w:p w14:paraId="46F2C436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 xml:space="preserve">создавать модели объектов с использованием технологий BIM, CAD и </w:t>
            </w:r>
            <w:proofErr w:type="spellStart"/>
            <w:r w:rsidRPr="004D68F9">
              <w:rPr>
                <w:rFonts w:ascii="Times New Roman" w:hAnsi="Times New Roman" w:cs="Times New Roman"/>
              </w:rPr>
              <w:t>т</w:t>
            </w:r>
            <w:proofErr w:type="gramStart"/>
            <w:r w:rsidRPr="004D68F9">
              <w:rPr>
                <w:rFonts w:ascii="Times New Roman" w:hAnsi="Times New Roman" w:cs="Times New Roman"/>
              </w:rPr>
              <w:t>.п</w:t>
            </w:r>
            <w:proofErr w:type="spellEnd"/>
            <w:proofErr w:type="gramEnd"/>
            <w:r w:rsidRPr="004D68F9">
              <w:rPr>
                <w:rFonts w:ascii="Times New Roman" w:hAnsi="Times New Roman" w:cs="Times New Roman"/>
              </w:rPr>
              <w:t>;</w:t>
            </w:r>
          </w:p>
          <w:p w14:paraId="6A5E2D8C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конфигурировать, настраивать, программировать устройства различных систем коммутации, защиты, управления, учета и т.п.</w:t>
            </w:r>
          </w:p>
          <w:p w14:paraId="3A063D36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 xml:space="preserve">анализировать виды устройств человеко-машинного интерфейса </w:t>
            </w:r>
          </w:p>
          <w:p w14:paraId="1C6702EE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выбирать решения при настройке и наладке устройств человеко-машинного интерфейса</w:t>
            </w:r>
          </w:p>
          <w:p w14:paraId="36E834C9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анализировать и обосновывать выбранные решения при настройке и наладке устройств человеко-машинного интерфейса</w:t>
            </w:r>
          </w:p>
          <w:p w14:paraId="053DD213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разрабатывать дизайн управляющей области панели человеко-машинного интерфейса в специальных программах</w:t>
            </w:r>
          </w:p>
          <w:p w14:paraId="2FB0C838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создавать функциональные кнопки на панели человеко-машинного интерфейса в специальных программах</w:t>
            </w:r>
          </w:p>
          <w:p w14:paraId="2BFDD15B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создавать динамические графики на панели человеко-машинного интерфейса в специальных программах</w:t>
            </w:r>
          </w:p>
        </w:tc>
      </w:tr>
      <w:tr w:rsidR="00823786" w:rsidRPr="00975EB6" w14:paraId="5059EA86" w14:textId="77777777" w:rsidTr="0052686E">
        <w:tc>
          <w:tcPr>
            <w:tcW w:w="314" w:type="pct"/>
            <w:shd w:val="clear" w:color="auto" w:fill="E7E6E6"/>
            <w:vAlign w:val="center"/>
          </w:tcPr>
          <w:p w14:paraId="3AB8FD2C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480" w:type="pct"/>
            <w:gridSpan w:val="3"/>
            <w:shd w:val="clear" w:color="auto" w:fill="auto"/>
            <w:vAlign w:val="center"/>
          </w:tcPr>
          <w:p w14:paraId="65D55A26" w14:textId="46456339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 xml:space="preserve">Диагностика </w:t>
            </w:r>
            <w:r w:rsidR="004D68F9" w:rsidRPr="004D68F9">
              <w:rPr>
                <w:rFonts w:ascii="Times New Roman" w:hAnsi="Times New Roman" w:cs="Times New Roman"/>
                <w:b/>
              </w:rPr>
              <w:t>электроустановки 10</w:t>
            </w:r>
            <w:r w:rsidRPr="004D68F9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206" w:type="pct"/>
            <w:shd w:val="clear" w:color="auto" w:fill="auto"/>
            <w:vAlign w:val="center"/>
          </w:tcPr>
          <w:p w14:paraId="44F0437D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4D68F9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823786" w:rsidRPr="00975EB6" w14:paraId="61E6574D" w14:textId="77777777" w:rsidTr="0052686E">
        <w:tc>
          <w:tcPr>
            <w:tcW w:w="314" w:type="pct"/>
            <w:shd w:val="clear" w:color="auto" w:fill="E7E6E6"/>
            <w:vAlign w:val="center"/>
          </w:tcPr>
          <w:p w14:paraId="248707E6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6" w:type="pct"/>
            <w:gridSpan w:val="4"/>
            <w:vAlign w:val="center"/>
          </w:tcPr>
          <w:p w14:paraId="6B46C7A3" w14:textId="77777777" w:rsidR="00823786" w:rsidRPr="004D68F9" w:rsidRDefault="00823786" w:rsidP="0052686E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Специалист должен знать и понимать:</w:t>
            </w:r>
          </w:p>
          <w:p w14:paraId="1565A430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технологии выполнения электромонтажных работ и работы с измерительными приборами;</w:t>
            </w:r>
          </w:p>
          <w:p w14:paraId="77589588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контрольно-регулирующие приборы коммерческих, частных, многоквартирных, сельскохозяйственных и промышленных зданий;</w:t>
            </w:r>
          </w:p>
          <w:p w14:paraId="1C6D8948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различные виды измерительных инструментов и методики проведения измерений;</w:t>
            </w:r>
          </w:p>
          <w:p w14:paraId="313840D6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</w:rPr>
              <w:t>системы автоматического управления.</w:t>
            </w:r>
          </w:p>
          <w:p w14:paraId="561C15A0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виды устройств человеко-машинного интерфейса</w:t>
            </w:r>
          </w:p>
          <w:p w14:paraId="0E768AB2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состав устройств человеко-машинного интерфейса.</w:t>
            </w:r>
          </w:p>
          <w:p w14:paraId="74B393E5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области применения устройств человеко-машинного интерфейса</w:t>
            </w:r>
          </w:p>
          <w:p w14:paraId="283DB21A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</w:rPr>
              <w:t>принципы работы устройств человеко-машинного интерфейса.</w:t>
            </w:r>
          </w:p>
        </w:tc>
      </w:tr>
      <w:tr w:rsidR="00823786" w:rsidRPr="00975EB6" w14:paraId="031503CE" w14:textId="77777777" w:rsidTr="0052686E">
        <w:tc>
          <w:tcPr>
            <w:tcW w:w="314" w:type="pct"/>
            <w:shd w:val="clear" w:color="auto" w:fill="E7E6E6"/>
            <w:vAlign w:val="center"/>
          </w:tcPr>
          <w:p w14:paraId="5CB0063A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6" w:type="pct"/>
            <w:gridSpan w:val="4"/>
            <w:vAlign w:val="center"/>
          </w:tcPr>
          <w:p w14:paraId="67EBD66E" w14:textId="77777777" w:rsidR="00823786" w:rsidRPr="004D68F9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Специалист должен уметь:</w:t>
            </w:r>
          </w:p>
          <w:p w14:paraId="5D8E215C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 xml:space="preserve">выявлять дефекты электроустановок и обнаруживать неисправности, включая неисправности: короткое замыкание и обрыв цепи, неправильная полярность, отсутствие </w:t>
            </w:r>
            <w:proofErr w:type="spellStart"/>
            <w:r w:rsidRPr="004D68F9">
              <w:rPr>
                <w:rFonts w:ascii="Times New Roman" w:hAnsi="Times New Roman" w:cs="Times New Roman"/>
              </w:rPr>
              <w:t>металлосвязи</w:t>
            </w:r>
            <w:proofErr w:type="spellEnd"/>
            <w:r w:rsidRPr="004D68F9">
              <w:rPr>
                <w:rFonts w:ascii="Times New Roman" w:hAnsi="Times New Roman" w:cs="Times New Roman"/>
              </w:rPr>
              <w:t xml:space="preserve"> и низкое сопротивление изоляции, неправильная настройка оборудования;</w:t>
            </w:r>
          </w:p>
          <w:p w14:paraId="30A2B9BD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определять соответствие электроустановки современным действующим стандартам;</w:t>
            </w:r>
          </w:p>
          <w:p w14:paraId="6DBC500A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D68F9">
              <w:rPr>
                <w:rFonts w:ascii="Times New Roman" w:hAnsi="Times New Roman" w:cs="Times New Roman"/>
              </w:rPr>
              <w:t>осуществлять ремонтные работы и производить замену неисправных деталей в электроустановках;</w:t>
            </w:r>
          </w:p>
          <w:p w14:paraId="6C577B4D" w14:textId="77777777" w:rsidR="00823786" w:rsidRPr="004D68F9" w:rsidRDefault="00823786" w:rsidP="00823786">
            <w:pPr>
              <w:widowControl w:val="0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</w:rPr>
              <w:t>диагностировать программный код в системах с автоматическим управлением процессами.</w:t>
            </w:r>
          </w:p>
          <w:p w14:paraId="732239EC" w14:textId="77777777" w:rsidR="00823786" w:rsidRPr="004D68F9" w:rsidRDefault="00823786" w:rsidP="0052686E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C41523A" w14:textId="77777777" w:rsidR="00823786" w:rsidRPr="00E579D6" w:rsidRDefault="00823786" w:rsidP="004D68F9">
      <w:pPr>
        <w:spacing w:line="360" w:lineRule="auto"/>
        <w:jc w:val="both"/>
        <w:rPr>
          <w:b/>
          <w:i/>
          <w:sz w:val="28"/>
          <w:szCs w:val="28"/>
          <w:vertAlign w:val="subscript"/>
        </w:rPr>
      </w:pPr>
    </w:p>
    <w:p w14:paraId="40FC2C99" w14:textId="77777777" w:rsidR="00823786" w:rsidRDefault="00823786" w:rsidP="008237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547C5E5" w14:textId="77777777" w:rsidR="00823786" w:rsidRPr="00786827" w:rsidRDefault="00823786" w:rsidP="00823786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7" w:name="_Toc78885655"/>
      <w:bookmarkStart w:id="8" w:name="_Toc124422968"/>
      <w:r>
        <w:rPr>
          <w:rFonts w:ascii="Times New Roman" w:hAnsi="Times New Roman"/>
          <w:color w:val="000000"/>
          <w:sz w:val="24"/>
          <w:lang w:val="ru-RU"/>
        </w:rPr>
        <w:lastRenderedPageBreak/>
        <w:t>1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>3</w:t>
      </w:r>
      <w:r w:rsidRPr="00D17132"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Pr="00786827"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7"/>
      <w:bookmarkEnd w:id="8"/>
    </w:p>
    <w:p w14:paraId="4D7FB3A3" w14:textId="77777777" w:rsidR="00823786" w:rsidRPr="00786827" w:rsidRDefault="00823786" w:rsidP="00823786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371B5F10" w14:textId="77777777" w:rsidR="00823786" w:rsidRPr="00786827" w:rsidRDefault="00823786" w:rsidP="00823786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301AC367" w14:textId="77777777" w:rsidR="00823786" w:rsidRPr="00640E46" w:rsidRDefault="00823786" w:rsidP="00823786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p w14:paraId="0DC7110D" w14:textId="77777777" w:rsidR="00823786" w:rsidRPr="00F8340A" w:rsidRDefault="00823786" w:rsidP="00823786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W w:w="9922" w:type="dxa"/>
        <w:tblInd w:w="-10" w:type="dxa"/>
        <w:tblLook w:val="04A0" w:firstRow="1" w:lastRow="0" w:firstColumn="1" w:lastColumn="0" w:noHBand="0" w:noVBand="1"/>
      </w:tblPr>
      <w:tblGrid>
        <w:gridCol w:w="2052"/>
        <w:gridCol w:w="1344"/>
        <w:gridCol w:w="1149"/>
        <w:gridCol w:w="1066"/>
        <w:gridCol w:w="972"/>
        <w:gridCol w:w="1148"/>
        <w:gridCol w:w="2191"/>
      </w:tblGrid>
      <w:tr w:rsidR="00823786" w:rsidRPr="004D68F9" w14:paraId="3D26D3BA" w14:textId="77777777" w:rsidTr="004D68F9">
        <w:trPr>
          <w:trHeight w:val="1440"/>
        </w:trPr>
        <w:tc>
          <w:tcPr>
            <w:tcW w:w="770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92D050"/>
            <w:vAlign w:val="center"/>
            <w:hideMark/>
          </w:tcPr>
          <w:p w14:paraId="28E5CFE7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68F9">
              <w:rPr>
                <w:rFonts w:ascii="Times New Roman" w:hAnsi="Times New Roman" w:cs="Times New Roman"/>
                <w:b/>
                <w:bCs/>
                <w:color w:val="000000"/>
              </w:rPr>
              <w:t>Критерий/Модуль</w:t>
            </w:r>
          </w:p>
        </w:tc>
        <w:tc>
          <w:tcPr>
            <w:tcW w:w="2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1365A2E4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68F9">
              <w:rPr>
                <w:rFonts w:ascii="Times New Roman" w:hAnsi="Times New Roman" w:cs="Times New Roman"/>
                <w:b/>
                <w:bCs/>
                <w:color w:val="000000"/>
              </w:rPr>
              <w:t>Итого баллов за раздел ТРЕБОВАНИЙ КОМПЕТЕНЦИИ</w:t>
            </w:r>
          </w:p>
        </w:tc>
      </w:tr>
      <w:tr w:rsidR="00823786" w:rsidRPr="004D68F9" w14:paraId="68D7E76D" w14:textId="77777777" w:rsidTr="004D68F9">
        <w:trPr>
          <w:trHeight w:val="315"/>
        </w:trPr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92D050"/>
            <w:vAlign w:val="center"/>
            <w:hideMark/>
          </w:tcPr>
          <w:p w14:paraId="15956AAD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68F9">
              <w:rPr>
                <w:rFonts w:ascii="Times New Roman" w:hAnsi="Times New Roman" w:cs="Times New Roman"/>
                <w:b/>
                <w:bCs/>
                <w:color w:val="000000"/>
              </w:rPr>
              <w:t>Разделы ТРЕБОВАНИЙ КОМПЕТЕНЦИИ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202A3C1A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FFFFFF"/>
              </w:rPr>
            </w:pPr>
            <w:r w:rsidRPr="004D68F9">
              <w:rPr>
                <w:rFonts w:ascii="Times New Roman" w:hAnsi="Times New Roman" w:cs="Times New Roman"/>
                <w:color w:val="FFFFFF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0F506F57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4D68F9">
              <w:rPr>
                <w:rFonts w:ascii="Times New Roman" w:hAnsi="Times New Roman" w:cs="Times New Roman"/>
                <w:b/>
                <w:bCs/>
                <w:color w:val="FFFFFF"/>
                <w:lang w:val="en-US"/>
              </w:rPr>
              <w:t>A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1BCC116F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4D68F9">
              <w:rPr>
                <w:rFonts w:ascii="Times New Roman" w:hAnsi="Times New Roman" w:cs="Times New Roman"/>
                <w:b/>
                <w:bCs/>
                <w:color w:val="FFFFFF"/>
              </w:rPr>
              <w:t>Б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7EC584F8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4D68F9">
              <w:rPr>
                <w:rFonts w:ascii="Times New Roman" w:hAnsi="Times New Roman" w:cs="Times New Roman"/>
                <w:b/>
                <w:bCs/>
                <w:color w:val="FFFFFF"/>
              </w:rPr>
              <w:t>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7A8B2064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4D68F9">
              <w:rPr>
                <w:rFonts w:ascii="Times New Roman" w:hAnsi="Times New Roman" w:cs="Times New Roman"/>
                <w:b/>
                <w:bCs/>
                <w:color w:val="FFFFFF"/>
              </w:rPr>
              <w:t>Г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466697BC" w14:textId="77777777" w:rsidR="00823786" w:rsidRPr="004D68F9" w:rsidRDefault="00823786" w:rsidP="0052686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68F9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823786" w:rsidRPr="004D68F9" w14:paraId="046B4A75" w14:textId="77777777" w:rsidTr="004D68F9">
        <w:trPr>
          <w:trHeight w:val="367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92D050"/>
            <w:vAlign w:val="center"/>
            <w:hideMark/>
          </w:tcPr>
          <w:p w14:paraId="3DD64286" w14:textId="77777777" w:rsidR="00823786" w:rsidRPr="004D68F9" w:rsidRDefault="00823786" w:rsidP="0052686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5FC2E72B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4D68F9">
              <w:rPr>
                <w:rFonts w:ascii="Times New Roman" w:hAnsi="Times New Roman" w:cs="Times New Roman"/>
                <w:b/>
                <w:bCs/>
                <w:color w:val="FFFFFF"/>
                <w:lang w:val="en-US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B4A51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EDC45" w14:textId="77777777" w:rsidR="00823786" w:rsidRPr="004D68F9" w:rsidRDefault="00823786" w:rsidP="0052686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50A8D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281A4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5FC42FD1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</w:tr>
      <w:tr w:rsidR="00823786" w:rsidRPr="004D68F9" w14:paraId="1932A627" w14:textId="77777777" w:rsidTr="004D68F9">
        <w:trPr>
          <w:trHeight w:val="315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92D050"/>
            <w:vAlign w:val="center"/>
            <w:hideMark/>
          </w:tcPr>
          <w:p w14:paraId="231422B4" w14:textId="77777777" w:rsidR="00823786" w:rsidRPr="004D68F9" w:rsidRDefault="00823786" w:rsidP="0052686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56840FB5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4D68F9">
              <w:rPr>
                <w:rFonts w:ascii="Times New Roman" w:hAnsi="Times New Roman" w:cs="Times New Roman"/>
                <w:b/>
                <w:bCs/>
                <w:color w:val="FFFFFF"/>
                <w:lang w:val="en-US"/>
              </w:rPr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B7510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 1,5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6A648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5C5DD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4817C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52A82F7D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2,5</w:t>
            </w:r>
          </w:p>
        </w:tc>
      </w:tr>
      <w:tr w:rsidR="00823786" w:rsidRPr="004D68F9" w14:paraId="1C65EAA2" w14:textId="77777777" w:rsidTr="004D68F9">
        <w:trPr>
          <w:trHeight w:val="315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92D050"/>
            <w:vAlign w:val="center"/>
            <w:hideMark/>
          </w:tcPr>
          <w:p w14:paraId="471CF48B" w14:textId="77777777" w:rsidR="00823786" w:rsidRPr="004D68F9" w:rsidRDefault="00823786" w:rsidP="0052686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3CDE5230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4D68F9">
              <w:rPr>
                <w:rFonts w:ascii="Times New Roman" w:hAnsi="Times New Roman" w:cs="Times New Roman"/>
                <w:b/>
                <w:bCs/>
                <w:color w:val="FFFFFF"/>
                <w:lang w:val="en-US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3BF2C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9DC9F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166E1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4722C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374CE7D0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823786" w:rsidRPr="004D68F9" w14:paraId="444CBB34" w14:textId="77777777" w:rsidTr="004D68F9">
        <w:trPr>
          <w:trHeight w:val="315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92D050"/>
            <w:vAlign w:val="center"/>
            <w:hideMark/>
          </w:tcPr>
          <w:p w14:paraId="0CE71B0D" w14:textId="77777777" w:rsidR="00823786" w:rsidRPr="004D68F9" w:rsidRDefault="00823786" w:rsidP="0052686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19057F2B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4D68F9">
              <w:rPr>
                <w:rFonts w:ascii="Times New Roman" w:hAnsi="Times New Roman" w:cs="Times New Roman"/>
                <w:b/>
                <w:bCs/>
                <w:color w:val="FFFFFF"/>
                <w:lang w:val="en-US"/>
              </w:rPr>
              <w:t>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C4601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63C60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70891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07D6A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45B82413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823786" w:rsidRPr="004D68F9" w14:paraId="1C2FD50E" w14:textId="77777777" w:rsidTr="004D68F9">
        <w:trPr>
          <w:trHeight w:val="315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92D050"/>
            <w:vAlign w:val="center"/>
            <w:hideMark/>
          </w:tcPr>
          <w:p w14:paraId="4EB68C9C" w14:textId="77777777" w:rsidR="00823786" w:rsidRPr="004D68F9" w:rsidRDefault="00823786" w:rsidP="0052686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4C3D2AE4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4D68F9">
              <w:rPr>
                <w:rFonts w:ascii="Times New Roman" w:hAnsi="Times New Roman" w:cs="Times New Roman"/>
                <w:b/>
                <w:bCs/>
                <w:color w:val="FFFFFF"/>
                <w:lang w:val="en-US"/>
              </w:rPr>
              <w:t>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34E15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 19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F772FD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33B50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73903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4B2316D5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19</w:t>
            </w:r>
          </w:p>
        </w:tc>
      </w:tr>
      <w:tr w:rsidR="00823786" w:rsidRPr="004D68F9" w14:paraId="10A888CE" w14:textId="77777777" w:rsidTr="004D68F9">
        <w:trPr>
          <w:trHeight w:val="315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92D050"/>
            <w:vAlign w:val="center"/>
            <w:hideMark/>
          </w:tcPr>
          <w:p w14:paraId="720D2E3C" w14:textId="77777777" w:rsidR="00823786" w:rsidRPr="004D68F9" w:rsidRDefault="00823786" w:rsidP="0052686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7EB39DD1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4D68F9">
              <w:rPr>
                <w:rFonts w:ascii="Times New Roman" w:hAnsi="Times New Roman" w:cs="Times New Roman"/>
                <w:b/>
                <w:bCs/>
                <w:color w:val="FFFFFF"/>
                <w:lang w:val="en-US"/>
              </w:rPr>
              <w:t>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A5C07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 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9512F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C4D58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FF792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4D996445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823786" w:rsidRPr="004D68F9" w14:paraId="57B3A7B0" w14:textId="77777777" w:rsidTr="004D68F9">
        <w:trPr>
          <w:trHeight w:val="315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92D050"/>
            <w:vAlign w:val="center"/>
            <w:hideMark/>
          </w:tcPr>
          <w:p w14:paraId="2C95033B" w14:textId="77777777" w:rsidR="00823786" w:rsidRPr="004D68F9" w:rsidRDefault="00823786" w:rsidP="0052686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6BA9B158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4D68F9">
              <w:rPr>
                <w:rFonts w:ascii="Times New Roman" w:hAnsi="Times New Roman" w:cs="Times New Roman"/>
                <w:b/>
                <w:bCs/>
                <w:color w:val="FFFFFF"/>
                <w:lang w:val="en-US"/>
              </w:rPr>
              <w:t>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55EAC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DE74B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EF6EB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38AF0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10 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13F5CC84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823786" w:rsidRPr="004D68F9" w14:paraId="3BBE9ABC" w14:textId="77777777" w:rsidTr="004D68F9">
        <w:trPr>
          <w:trHeight w:val="315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92D050"/>
            <w:vAlign w:val="center"/>
            <w:hideMark/>
          </w:tcPr>
          <w:p w14:paraId="2234EC92" w14:textId="77777777" w:rsidR="00823786" w:rsidRPr="004D68F9" w:rsidRDefault="00823786" w:rsidP="0052686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63646A83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4D68F9">
              <w:rPr>
                <w:rFonts w:ascii="Times New Roman" w:hAnsi="Times New Roman" w:cs="Times New Roman"/>
                <w:b/>
                <w:bCs/>
                <w:color w:val="FFFFFF"/>
                <w:lang w:val="en-US"/>
              </w:rPr>
              <w:t>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71CC0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6C094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6A48A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31381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6CB01FBE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823786" w:rsidRPr="004D68F9" w14:paraId="734C93AF" w14:textId="77777777" w:rsidTr="0052686E">
        <w:trPr>
          <w:trHeight w:val="315"/>
        </w:trPr>
        <w:tc>
          <w:tcPr>
            <w:tcW w:w="2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1A42E88E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68F9">
              <w:rPr>
                <w:rFonts w:ascii="Times New Roman" w:hAnsi="Times New Roman" w:cs="Times New Roman"/>
                <w:b/>
                <w:bCs/>
                <w:color w:val="000000"/>
              </w:rPr>
              <w:t>Итого баллов за критерий/модуль</w:t>
            </w: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13E0434A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1D822E19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262F421C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7E07FB84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68F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134904DF" w14:textId="77777777" w:rsidR="00823786" w:rsidRPr="004D68F9" w:rsidRDefault="00823786" w:rsidP="005268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68F9"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</w:tr>
    </w:tbl>
    <w:p w14:paraId="5BCA9503" w14:textId="77777777" w:rsidR="00823786" w:rsidRDefault="00823786" w:rsidP="00823786">
      <w:pPr>
        <w:jc w:val="both"/>
      </w:pPr>
    </w:p>
    <w:p w14:paraId="05C3786C" w14:textId="77777777" w:rsidR="00823786" w:rsidRDefault="00823786" w:rsidP="00823786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36EF8307" w14:textId="77777777" w:rsidR="00823786" w:rsidRPr="007604F9" w:rsidRDefault="00823786" w:rsidP="00823786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9" w:name="_Toc124422969"/>
      <w:r>
        <w:rPr>
          <w:rFonts w:ascii="Times New Roman" w:hAnsi="Times New Roman"/>
          <w:sz w:val="24"/>
        </w:rPr>
        <w:t>1</w:t>
      </w:r>
      <w:r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7604F9">
        <w:rPr>
          <w:rFonts w:ascii="Times New Roman" w:hAnsi="Times New Roman"/>
          <w:sz w:val="24"/>
        </w:rPr>
        <w:t>. СПЕЦИФИКАЦИЯ ОЦЕНКИ КОМПЕТЕНЦИИ</w:t>
      </w:r>
      <w:bookmarkEnd w:id="9"/>
    </w:p>
    <w:p w14:paraId="1D827B70" w14:textId="77777777" w:rsidR="00823786" w:rsidRPr="004D68F9" w:rsidRDefault="00823786" w:rsidP="008237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14:paraId="480C8852" w14:textId="77777777" w:rsidR="004D68F9" w:rsidRDefault="004D68F9" w:rsidP="00823786">
      <w:pPr>
        <w:autoSpaceDE w:val="0"/>
        <w:autoSpaceDN w:val="0"/>
        <w:adjustRightInd w:val="0"/>
        <w:spacing w:line="360" w:lineRule="auto"/>
        <w:ind w:firstLine="709"/>
        <w:jc w:val="right"/>
        <w:rPr>
          <w:i/>
          <w:iCs/>
          <w:sz w:val="28"/>
          <w:szCs w:val="28"/>
        </w:rPr>
      </w:pPr>
    </w:p>
    <w:p w14:paraId="7B805116" w14:textId="77777777" w:rsidR="004D68F9" w:rsidRDefault="004D68F9" w:rsidP="00823786">
      <w:pPr>
        <w:autoSpaceDE w:val="0"/>
        <w:autoSpaceDN w:val="0"/>
        <w:adjustRightInd w:val="0"/>
        <w:spacing w:line="360" w:lineRule="auto"/>
        <w:ind w:firstLine="709"/>
        <w:jc w:val="right"/>
        <w:rPr>
          <w:i/>
          <w:iCs/>
          <w:sz w:val="28"/>
          <w:szCs w:val="28"/>
        </w:rPr>
      </w:pPr>
    </w:p>
    <w:p w14:paraId="7A14701A" w14:textId="77777777" w:rsidR="004D68F9" w:rsidRDefault="004D68F9" w:rsidP="00823786">
      <w:pPr>
        <w:autoSpaceDE w:val="0"/>
        <w:autoSpaceDN w:val="0"/>
        <w:adjustRightInd w:val="0"/>
        <w:spacing w:line="360" w:lineRule="auto"/>
        <w:ind w:firstLine="709"/>
        <w:jc w:val="right"/>
        <w:rPr>
          <w:i/>
          <w:iCs/>
          <w:sz w:val="28"/>
          <w:szCs w:val="28"/>
        </w:rPr>
      </w:pPr>
    </w:p>
    <w:p w14:paraId="734AAFBE" w14:textId="77777777" w:rsidR="004D68F9" w:rsidRDefault="004D68F9" w:rsidP="00823786">
      <w:pPr>
        <w:autoSpaceDE w:val="0"/>
        <w:autoSpaceDN w:val="0"/>
        <w:adjustRightInd w:val="0"/>
        <w:spacing w:line="360" w:lineRule="auto"/>
        <w:ind w:firstLine="709"/>
        <w:jc w:val="right"/>
        <w:rPr>
          <w:i/>
          <w:iCs/>
          <w:sz w:val="28"/>
          <w:szCs w:val="28"/>
        </w:rPr>
      </w:pPr>
    </w:p>
    <w:p w14:paraId="56F38CDB" w14:textId="77777777" w:rsidR="004D68F9" w:rsidRDefault="004D68F9" w:rsidP="00823786">
      <w:pPr>
        <w:autoSpaceDE w:val="0"/>
        <w:autoSpaceDN w:val="0"/>
        <w:adjustRightInd w:val="0"/>
        <w:spacing w:line="360" w:lineRule="auto"/>
        <w:ind w:firstLine="709"/>
        <w:jc w:val="right"/>
        <w:rPr>
          <w:i/>
          <w:iCs/>
          <w:sz w:val="28"/>
          <w:szCs w:val="28"/>
        </w:rPr>
      </w:pPr>
    </w:p>
    <w:p w14:paraId="31C62DA3" w14:textId="1344F18E" w:rsidR="00823786" w:rsidRPr="004D68F9" w:rsidRDefault="00823786" w:rsidP="00823786">
      <w:pPr>
        <w:autoSpaceDE w:val="0"/>
        <w:autoSpaceDN w:val="0"/>
        <w:adjustRightInd w:val="0"/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4D68F9">
        <w:rPr>
          <w:rFonts w:ascii="Times New Roman" w:hAnsi="Times New Roman" w:cs="Times New Roman"/>
          <w:i/>
          <w:iCs/>
          <w:sz w:val="28"/>
          <w:szCs w:val="28"/>
        </w:rPr>
        <w:lastRenderedPageBreak/>
        <w:t>Таблица №3</w:t>
      </w:r>
    </w:p>
    <w:p w14:paraId="1AD197AA" w14:textId="77777777" w:rsidR="00823786" w:rsidRPr="004D68F9" w:rsidRDefault="00823786" w:rsidP="00823786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68F9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167" w:type="pct"/>
        <w:tblLook w:val="04A0" w:firstRow="1" w:lastRow="0" w:firstColumn="1" w:lastColumn="0" w:noHBand="0" w:noVBand="1"/>
      </w:tblPr>
      <w:tblGrid>
        <w:gridCol w:w="574"/>
        <w:gridCol w:w="3196"/>
        <w:gridCol w:w="6414"/>
      </w:tblGrid>
      <w:tr w:rsidR="00823786" w:rsidRPr="009D04EE" w14:paraId="4377353D" w14:textId="77777777" w:rsidTr="0052686E">
        <w:trPr>
          <w:trHeight w:val="402"/>
        </w:trPr>
        <w:tc>
          <w:tcPr>
            <w:tcW w:w="1851" w:type="pct"/>
            <w:gridSpan w:val="2"/>
            <w:shd w:val="clear" w:color="auto" w:fill="92D050"/>
          </w:tcPr>
          <w:p w14:paraId="75B4193D" w14:textId="77777777" w:rsidR="00823786" w:rsidRPr="00437D28" w:rsidRDefault="00823786" w:rsidP="0052686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37D28">
              <w:rPr>
                <w:b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19393A1D" w14:textId="77777777" w:rsidR="00823786" w:rsidRPr="00437D28" w:rsidRDefault="00823786" w:rsidP="0052686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37D28">
              <w:rPr>
                <w:b/>
              </w:rPr>
              <w:t>Методика проверки навыков в критерии</w:t>
            </w:r>
          </w:p>
        </w:tc>
      </w:tr>
      <w:tr w:rsidR="00823786" w:rsidRPr="009D04EE" w14:paraId="324BD089" w14:textId="77777777" w:rsidTr="0052686E">
        <w:trPr>
          <w:trHeight w:val="2415"/>
        </w:trPr>
        <w:tc>
          <w:tcPr>
            <w:tcW w:w="282" w:type="pct"/>
            <w:shd w:val="clear" w:color="auto" w:fill="00B050"/>
          </w:tcPr>
          <w:p w14:paraId="4F4242AC" w14:textId="77777777" w:rsidR="00823786" w:rsidRPr="00437D28" w:rsidRDefault="00823786" w:rsidP="0052686E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</w:rPr>
            </w:pPr>
            <w:r w:rsidRPr="00437D28">
              <w:rPr>
                <w:b/>
                <w:color w:val="FFFFFF" w:themeColor="background1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3C048E56" w14:textId="77777777" w:rsidR="00823786" w:rsidRPr="00EC7FA3" w:rsidRDefault="00823786" w:rsidP="004D68F9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b/>
              </w:rPr>
              <w:t>Монтаж и пуск электроустановки</w:t>
            </w:r>
          </w:p>
        </w:tc>
        <w:tc>
          <w:tcPr>
            <w:tcW w:w="3149" w:type="pct"/>
            <w:shd w:val="clear" w:color="auto" w:fill="auto"/>
          </w:tcPr>
          <w:p w14:paraId="15D54885" w14:textId="77777777" w:rsidR="00823786" w:rsidRPr="002A1A5E" w:rsidRDefault="00823786" w:rsidP="0052686E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Контроль соблюдения требований инструкции по ОТ и ТБ.</w:t>
            </w:r>
            <w:proofErr w:type="gramEnd"/>
            <w:r>
              <w:t xml:space="preserve"> Оценка содержания рабочего места в процессе и по окончании выполнения работ. Оценка корректности монтажа </w:t>
            </w:r>
            <w:proofErr w:type="spellStart"/>
            <w:r>
              <w:t>кабеленесущих</w:t>
            </w:r>
            <w:proofErr w:type="spellEnd"/>
            <w:r>
              <w:t xml:space="preserve"> систем, выбора и монтажа проводников, монтажа элементов управления и нагрузки, монтажа и коммутации НКУ. Оценка проверки безопасности электроустановки. Оценка работоспособности электроустановки</w:t>
            </w:r>
          </w:p>
        </w:tc>
      </w:tr>
      <w:tr w:rsidR="00823786" w:rsidRPr="009D04EE" w14:paraId="29D071A4" w14:textId="77777777" w:rsidTr="0052686E">
        <w:trPr>
          <w:trHeight w:val="1592"/>
        </w:trPr>
        <w:tc>
          <w:tcPr>
            <w:tcW w:w="282" w:type="pct"/>
            <w:shd w:val="clear" w:color="auto" w:fill="00B050"/>
          </w:tcPr>
          <w:p w14:paraId="218BF6C8" w14:textId="77777777" w:rsidR="00823786" w:rsidRDefault="00823786" w:rsidP="0052686E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1187166C" w14:textId="77777777" w:rsidR="00823786" w:rsidRPr="002A1A5E" w:rsidRDefault="00823786" w:rsidP="0052686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Программирование</w:t>
            </w:r>
          </w:p>
        </w:tc>
        <w:tc>
          <w:tcPr>
            <w:tcW w:w="3149" w:type="pct"/>
            <w:shd w:val="clear" w:color="auto" w:fill="auto"/>
          </w:tcPr>
          <w:p w14:paraId="0673F6D1" w14:textId="77777777" w:rsidR="00823786" w:rsidRDefault="00823786" w:rsidP="0052686E">
            <w:pPr>
              <w:autoSpaceDE w:val="0"/>
              <w:autoSpaceDN w:val="0"/>
              <w:adjustRightInd w:val="0"/>
              <w:jc w:val="both"/>
            </w:pPr>
            <w:r>
              <w:t>Оценка корректности работы алгоритма</w:t>
            </w:r>
          </w:p>
        </w:tc>
      </w:tr>
      <w:tr w:rsidR="00823786" w:rsidRPr="009D04EE" w14:paraId="4F33BEE5" w14:textId="77777777" w:rsidTr="0052686E">
        <w:trPr>
          <w:trHeight w:val="1592"/>
        </w:trPr>
        <w:tc>
          <w:tcPr>
            <w:tcW w:w="282" w:type="pct"/>
            <w:shd w:val="clear" w:color="auto" w:fill="00B050"/>
          </w:tcPr>
          <w:p w14:paraId="3CA45F85" w14:textId="77777777" w:rsidR="00823786" w:rsidRPr="00437D28" w:rsidRDefault="00823786" w:rsidP="0052686E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08F13AF9" w14:textId="77777777" w:rsidR="00823786" w:rsidRPr="004904C5" w:rsidRDefault="00823786" w:rsidP="0052686E">
            <w:pPr>
              <w:autoSpaceDE w:val="0"/>
              <w:autoSpaceDN w:val="0"/>
              <w:adjustRightInd w:val="0"/>
              <w:jc w:val="both"/>
            </w:pPr>
            <w:r w:rsidRPr="002A1A5E">
              <w:rPr>
                <w:b/>
              </w:rPr>
              <w:t>Поиск неисправностей</w:t>
            </w:r>
          </w:p>
        </w:tc>
        <w:tc>
          <w:tcPr>
            <w:tcW w:w="3149" w:type="pct"/>
            <w:shd w:val="clear" w:color="auto" w:fill="auto"/>
          </w:tcPr>
          <w:p w14:paraId="29702B24" w14:textId="77777777" w:rsidR="00823786" w:rsidRPr="009D04EE" w:rsidRDefault="00823786" w:rsidP="0052686E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Контроль соблюдения требований инструкции по ОТ и ТБ.</w:t>
            </w:r>
            <w:proofErr w:type="gramEnd"/>
            <w:r>
              <w:t xml:space="preserve"> Оценка корректности заполнения отчетной документации. Оценка коммуникативных навыков. Оценка проведения диагностики ЭУ. </w:t>
            </w:r>
          </w:p>
        </w:tc>
      </w:tr>
      <w:tr w:rsidR="00823786" w:rsidRPr="009D04EE" w14:paraId="2AB9BDCA" w14:textId="77777777" w:rsidTr="0052686E">
        <w:trPr>
          <w:trHeight w:val="1592"/>
        </w:trPr>
        <w:tc>
          <w:tcPr>
            <w:tcW w:w="282" w:type="pct"/>
            <w:shd w:val="clear" w:color="auto" w:fill="00B050"/>
          </w:tcPr>
          <w:p w14:paraId="0F2F4796" w14:textId="77777777" w:rsidR="00823786" w:rsidRDefault="00823786" w:rsidP="0052686E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23DA0AA7" w14:textId="77777777" w:rsidR="00823786" w:rsidRPr="002A1A5E" w:rsidRDefault="00823786" w:rsidP="004D68F9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Настройка человеко-машинного интерфейса</w:t>
            </w:r>
          </w:p>
        </w:tc>
        <w:tc>
          <w:tcPr>
            <w:tcW w:w="3149" w:type="pct"/>
            <w:shd w:val="clear" w:color="auto" w:fill="auto"/>
          </w:tcPr>
          <w:p w14:paraId="7ED7753E" w14:textId="77777777" w:rsidR="00823786" w:rsidRDefault="00823786" w:rsidP="0052686E">
            <w:pPr>
              <w:autoSpaceDE w:val="0"/>
              <w:autoSpaceDN w:val="0"/>
              <w:adjustRightInd w:val="0"/>
              <w:jc w:val="both"/>
            </w:pPr>
            <w:r>
              <w:t>Оценка корректности размещения элементов, корректности работы алгоритма</w:t>
            </w:r>
          </w:p>
        </w:tc>
      </w:tr>
    </w:tbl>
    <w:p w14:paraId="32B2C85F" w14:textId="77777777" w:rsidR="00823786" w:rsidRDefault="00823786" w:rsidP="0082378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0FBDC420" w14:textId="77777777" w:rsidR="00823786" w:rsidRPr="004D68F9" w:rsidRDefault="00823786" w:rsidP="0082378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68F9"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14:paraId="39AB4D1F" w14:textId="77777777" w:rsidR="00823786" w:rsidRPr="004D68F9" w:rsidRDefault="00823786" w:rsidP="0082378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68F9">
        <w:rPr>
          <w:rFonts w:ascii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4D68F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4D68F9">
        <w:rPr>
          <w:rFonts w:ascii="Times New Roman" w:hAnsi="Times New Roman" w:cs="Times New Roman"/>
          <w:color w:val="000000"/>
          <w:sz w:val="28"/>
          <w:szCs w:val="28"/>
        </w:rPr>
        <w:t>: 12 ч.</w:t>
      </w:r>
    </w:p>
    <w:p w14:paraId="7BBA631E" w14:textId="77777777" w:rsidR="00823786" w:rsidRPr="004D68F9" w:rsidRDefault="00823786" w:rsidP="0082378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68F9">
        <w:rPr>
          <w:rFonts w:ascii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</w:p>
    <w:p w14:paraId="38797354" w14:textId="77777777" w:rsidR="00823786" w:rsidRPr="004D68F9" w:rsidRDefault="00823786" w:rsidP="0082378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proofErr w:type="gramStart"/>
      <w:r w:rsidRPr="004D68F9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4D68F9">
        <w:rPr>
          <w:rFonts w:ascii="Times New Roman" w:hAnsi="Times New Roman" w:cs="Times New Roman"/>
          <w:sz w:val="28"/>
          <w:szCs w:val="28"/>
        </w:rPr>
        <w:t xml:space="preserve"> должно включать оценку по каждому из разделов требований компетенции.</w:t>
      </w:r>
    </w:p>
    <w:p w14:paraId="264A3A0E" w14:textId="77777777" w:rsidR="00823786" w:rsidRPr="004D68F9" w:rsidRDefault="00823786" w:rsidP="0082378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08A1EB14" w14:textId="77777777" w:rsidR="00823786" w:rsidRPr="004D68F9" w:rsidRDefault="00823786" w:rsidP="0082378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68F9">
        <w:rPr>
          <w:rFonts w:ascii="Times New Roman" w:hAnsi="Times New Roman" w:cs="Times New Roman"/>
          <w:b/>
          <w:bCs/>
          <w:sz w:val="28"/>
          <w:szCs w:val="28"/>
        </w:rPr>
        <w:lastRenderedPageBreak/>
        <w:t>1.5.1. Разработка/выбор конкурсного задания (https://disk.yandex.ru/d/_u5VAz9JacbsRA)</w:t>
      </w:r>
    </w:p>
    <w:p w14:paraId="46C41663" w14:textId="77777777" w:rsidR="00823786" w:rsidRPr="004D68F9" w:rsidRDefault="00823786" w:rsidP="00823786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Конкурсное задание состоит из 4 модулей, включает </w:t>
      </w:r>
      <w:proofErr w:type="gramStart"/>
      <w:r w:rsidRPr="004D68F9">
        <w:rPr>
          <w:rFonts w:ascii="Times New Roman" w:hAnsi="Times New Roman" w:cs="Times New Roman"/>
          <w:sz w:val="28"/>
          <w:szCs w:val="28"/>
        </w:rPr>
        <w:t>обязательную к выполнению</w:t>
      </w:r>
      <w:proofErr w:type="gramEnd"/>
      <w:r w:rsidRPr="004D68F9">
        <w:rPr>
          <w:rFonts w:ascii="Times New Roman" w:hAnsi="Times New Roman" w:cs="Times New Roman"/>
          <w:sz w:val="28"/>
          <w:szCs w:val="28"/>
        </w:rPr>
        <w:t xml:space="preserve"> часть (инвариант) – 2 модуля, и вариативную часть – 2 модуля. Общее количество баллов конкурсного задания составляет 100.</w:t>
      </w:r>
    </w:p>
    <w:p w14:paraId="6B9BAFAD" w14:textId="77777777" w:rsidR="00823786" w:rsidRPr="004D68F9" w:rsidRDefault="00823786" w:rsidP="00823786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68F9">
        <w:rPr>
          <w:rFonts w:ascii="Times New Roman" w:hAnsi="Times New Roman" w:cs="Times New Roman"/>
          <w:sz w:val="28"/>
          <w:szCs w:val="28"/>
        </w:rPr>
        <w:t>Обязательная к выполнению</w:t>
      </w:r>
      <w:proofErr w:type="gramEnd"/>
      <w:r w:rsidRPr="004D68F9">
        <w:rPr>
          <w:rFonts w:ascii="Times New Roman" w:hAnsi="Times New Roman" w:cs="Times New Roman"/>
          <w:sz w:val="28"/>
          <w:szCs w:val="28"/>
        </w:rPr>
        <w:t xml:space="preserve"> часть (инвариант) выполняется всеми регионами без исключения на всех уровнях чемпионатов.</w:t>
      </w:r>
    </w:p>
    <w:p w14:paraId="4EAF6646" w14:textId="77777777" w:rsidR="00823786" w:rsidRPr="004D68F9" w:rsidRDefault="00823786" w:rsidP="00823786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вариативный (е) модуль (и) формируется регионом самостоятельно под запрос работодателя. При этом</w:t>
      </w:r>
      <w:proofErr w:type="gramStart"/>
      <w:r w:rsidRPr="004D68F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D68F9">
        <w:rPr>
          <w:rFonts w:ascii="Times New Roman" w:hAnsi="Times New Roman" w:cs="Times New Roman"/>
          <w:sz w:val="28"/>
          <w:szCs w:val="28"/>
        </w:rPr>
        <w:t xml:space="preserve"> время на выполнение модуля (ей) и количество баллов в критериях оценки по аспектам не меняются.</w:t>
      </w:r>
    </w:p>
    <w:p w14:paraId="7974D60B" w14:textId="2B4786ED" w:rsidR="00823786" w:rsidRPr="004D68F9" w:rsidRDefault="00823786" w:rsidP="00823786">
      <w:pPr>
        <w:spacing w:line="360" w:lineRule="auto"/>
        <w:ind w:firstLine="851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4D68F9">
        <w:rPr>
          <w:rFonts w:ascii="Times New Roman" w:hAnsi="Times New Roman" w:cs="Times New Roman"/>
          <w:i/>
          <w:iCs/>
          <w:sz w:val="28"/>
          <w:szCs w:val="28"/>
        </w:rPr>
        <w:t>Таблица №4</w:t>
      </w:r>
    </w:p>
    <w:p w14:paraId="12445F68" w14:textId="77777777" w:rsidR="00823786" w:rsidRPr="004D68F9" w:rsidRDefault="00823786" w:rsidP="00823786">
      <w:pPr>
        <w:spacing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68F9">
        <w:rPr>
          <w:rFonts w:ascii="Times New Roman" w:hAnsi="Times New Roman" w:cs="Times New Roman"/>
          <w:b/>
          <w:bCs/>
          <w:sz w:val="28"/>
          <w:szCs w:val="28"/>
        </w:rPr>
        <w:t>Матрица конкурсного задания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622"/>
        <w:gridCol w:w="1408"/>
        <w:gridCol w:w="1859"/>
        <w:gridCol w:w="1155"/>
        <w:gridCol w:w="2304"/>
        <w:gridCol w:w="642"/>
        <w:gridCol w:w="639"/>
      </w:tblGrid>
      <w:tr w:rsidR="00823786" w:rsidRPr="00024F7D" w14:paraId="562FCA1A" w14:textId="77777777" w:rsidTr="0052686E">
        <w:trPr>
          <w:trHeight w:val="1125"/>
        </w:trPr>
        <w:tc>
          <w:tcPr>
            <w:tcW w:w="1622" w:type="dxa"/>
            <w:vAlign w:val="center"/>
          </w:tcPr>
          <w:p w14:paraId="640CD28D" w14:textId="77777777" w:rsidR="00823786" w:rsidRPr="00024F7D" w:rsidRDefault="00823786" w:rsidP="0052686E">
            <w:pPr>
              <w:spacing w:line="360" w:lineRule="auto"/>
              <w:jc w:val="center"/>
            </w:pPr>
            <w:r w:rsidRPr="00024F7D">
              <w:t>Обобщенная трудовая функция</w:t>
            </w:r>
          </w:p>
        </w:tc>
        <w:tc>
          <w:tcPr>
            <w:tcW w:w="1408" w:type="dxa"/>
            <w:vAlign w:val="center"/>
          </w:tcPr>
          <w:p w14:paraId="5AF646C9" w14:textId="77777777" w:rsidR="00823786" w:rsidRPr="00024F7D" w:rsidRDefault="00823786" w:rsidP="0052686E">
            <w:pPr>
              <w:spacing w:line="360" w:lineRule="auto"/>
              <w:jc w:val="center"/>
              <w:rPr>
                <w:lang w:val="en-US"/>
              </w:rPr>
            </w:pPr>
            <w:r w:rsidRPr="00024F7D">
              <w:t>Трудовая функция</w:t>
            </w:r>
          </w:p>
        </w:tc>
        <w:tc>
          <w:tcPr>
            <w:tcW w:w="1859" w:type="dxa"/>
            <w:vAlign w:val="center"/>
          </w:tcPr>
          <w:p w14:paraId="35066583" w14:textId="77777777" w:rsidR="00823786" w:rsidRPr="00024F7D" w:rsidRDefault="00823786" w:rsidP="0052686E">
            <w:pPr>
              <w:spacing w:line="360" w:lineRule="auto"/>
              <w:jc w:val="center"/>
            </w:pPr>
            <w:r w:rsidRPr="00024F7D">
              <w:t>Нормативный документ/ЗУН</w:t>
            </w:r>
          </w:p>
        </w:tc>
        <w:tc>
          <w:tcPr>
            <w:tcW w:w="1155" w:type="dxa"/>
            <w:vAlign w:val="center"/>
          </w:tcPr>
          <w:p w14:paraId="517119EC" w14:textId="77777777" w:rsidR="00823786" w:rsidRPr="00024F7D" w:rsidRDefault="00823786" w:rsidP="0052686E">
            <w:pPr>
              <w:spacing w:line="360" w:lineRule="auto"/>
              <w:jc w:val="center"/>
            </w:pPr>
            <w:r w:rsidRPr="00024F7D">
              <w:t>Модуль</w:t>
            </w:r>
          </w:p>
        </w:tc>
        <w:tc>
          <w:tcPr>
            <w:tcW w:w="2304" w:type="dxa"/>
            <w:vAlign w:val="center"/>
          </w:tcPr>
          <w:p w14:paraId="7AFC4993" w14:textId="77777777" w:rsidR="00823786" w:rsidRPr="00024F7D" w:rsidRDefault="00823786" w:rsidP="0052686E">
            <w:pPr>
              <w:spacing w:line="360" w:lineRule="auto"/>
              <w:jc w:val="center"/>
            </w:pPr>
            <w:r w:rsidRPr="00024F7D">
              <w:t>Константа/</w:t>
            </w:r>
            <w:proofErr w:type="spellStart"/>
            <w:r w:rsidRPr="00024F7D">
              <w:t>вариатив</w:t>
            </w:r>
            <w:proofErr w:type="spellEnd"/>
          </w:p>
        </w:tc>
        <w:tc>
          <w:tcPr>
            <w:tcW w:w="642" w:type="dxa"/>
            <w:vAlign w:val="center"/>
          </w:tcPr>
          <w:p w14:paraId="3B9F7A3F" w14:textId="77777777" w:rsidR="00823786" w:rsidRPr="00024F7D" w:rsidRDefault="00823786" w:rsidP="0052686E">
            <w:pPr>
              <w:spacing w:line="360" w:lineRule="auto"/>
              <w:jc w:val="center"/>
            </w:pPr>
            <w:r w:rsidRPr="00024F7D">
              <w:t>ИЛ</w:t>
            </w:r>
          </w:p>
        </w:tc>
        <w:tc>
          <w:tcPr>
            <w:tcW w:w="639" w:type="dxa"/>
            <w:vAlign w:val="center"/>
          </w:tcPr>
          <w:p w14:paraId="7021A7D0" w14:textId="77777777" w:rsidR="00823786" w:rsidRPr="00024F7D" w:rsidRDefault="00823786" w:rsidP="0052686E">
            <w:pPr>
              <w:spacing w:line="360" w:lineRule="auto"/>
              <w:jc w:val="center"/>
            </w:pPr>
            <w:r w:rsidRPr="00024F7D">
              <w:t>КО</w:t>
            </w:r>
          </w:p>
        </w:tc>
      </w:tr>
      <w:tr w:rsidR="00823786" w:rsidRPr="00024F7D" w14:paraId="35B4F5C4" w14:textId="77777777" w:rsidTr="0052686E">
        <w:trPr>
          <w:trHeight w:val="1125"/>
        </w:trPr>
        <w:tc>
          <w:tcPr>
            <w:tcW w:w="1622" w:type="dxa"/>
            <w:vAlign w:val="center"/>
          </w:tcPr>
          <w:p w14:paraId="026924E3" w14:textId="77777777" w:rsidR="00823786" w:rsidRPr="00024F7D" w:rsidRDefault="00823786" w:rsidP="0052686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08" w:type="dxa"/>
            <w:vAlign w:val="center"/>
          </w:tcPr>
          <w:p w14:paraId="16B8B8FD" w14:textId="77777777" w:rsidR="00823786" w:rsidRPr="00024F7D" w:rsidRDefault="00823786" w:rsidP="0052686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59" w:type="dxa"/>
            <w:vAlign w:val="center"/>
          </w:tcPr>
          <w:p w14:paraId="479D6EF2" w14:textId="77777777" w:rsidR="00823786" w:rsidRPr="00024F7D" w:rsidRDefault="00823786" w:rsidP="0052686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55" w:type="dxa"/>
            <w:vAlign w:val="center"/>
          </w:tcPr>
          <w:p w14:paraId="7DB60AC2" w14:textId="77777777" w:rsidR="00823786" w:rsidRPr="00024F7D" w:rsidRDefault="00823786" w:rsidP="0052686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304" w:type="dxa"/>
            <w:vAlign w:val="center"/>
          </w:tcPr>
          <w:p w14:paraId="4BC7B44E" w14:textId="77777777" w:rsidR="00823786" w:rsidRPr="00024F7D" w:rsidRDefault="00823786" w:rsidP="0052686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42" w:type="dxa"/>
            <w:vAlign w:val="center"/>
          </w:tcPr>
          <w:p w14:paraId="475CE9AE" w14:textId="77777777" w:rsidR="00823786" w:rsidRPr="00024F7D" w:rsidRDefault="00823786" w:rsidP="0052686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39" w:type="dxa"/>
            <w:vAlign w:val="center"/>
          </w:tcPr>
          <w:p w14:paraId="527D8DC7" w14:textId="77777777" w:rsidR="00823786" w:rsidRPr="00024F7D" w:rsidRDefault="00823786" w:rsidP="0052686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</w:tbl>
    <w:p w14:paraId="7A453E4F" w14:textId="77777777" w:rsidR="00823786" w:rsidRDefault="00823786" w:rsidP="00823786">
      <w:pPr>
        <w:spacing w:line="360" w:lineRule="auto"/>
        <w:ind w:firstLine="851"/>
        <w:jc w:val="both"/>
        <w:rPr>
          <w:sz w:val="28"/>
          <w:szCs w:val="28"/>
          <w:lang w:val="en-US"/>
        </w:rPr>
      </w:pPr>
    </w:p>
    <w:p w14:paraId="4D74624C" w14:textId="77777777" w:rsidR="00823786" w:rsidRPr="000B55A2" w:rsidRDefault="00823786" w:rsidP="00823786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10" w:name="_Toc124422970"/>
      <w:r w:rsidRPr="000B55A2">
        <w:rPr>
          <w:rFonts w:ascii="Times New Roman" w:hAnsi="Times New Roman"/>
          <w:szCs w:val="28"/>
        </w:rPr>
        <w:t xml:space="preserve">1.5.2. Структура модулей конкурсного задания </w:t>
      </w:r>
      <w:r w:rsidRPr="00945E13"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 w:rsidRPr="00945E13"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 w:rsidRPr="00945E13"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10"/>
    </w:p>
    <w:p w14:paraId="04EBD25B" w14:textId="77777777" w:rsidR="00823786" w:rsidRDefault="00823786" w:rsidP="00823786">
      <w:pPr>
        <w:spacing w:line="276" w:lineRule="auto"/>
        <w:jc w:val="both"/>
        <w:rPr>
          <w:sz w:val="28"/>
          <w:szCs w:val="28"/>
        </w:rPr>
      </w:pPr>
    </w:p>
    <w:p w14:paraId="65F1B13E" w14:textId="77777777" w:rsidR="00823786" w:rsidRPr="004D68F9" w:rsidRDefault="00823786" w:rsidP="0082378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68F9">
        <w:rPr>
          <w:rFonts w:ascii="Times New Roman" w:hAnsi="Times New Roman" w:cs="Times New Roman"/>
          <w:b/>
          <w:bCs/>
          <w:sz w:val="28"/>
          <w:szCs w:val="28"/>
        </w:rPr>
        <w:t>Модуль А.</w:t>
      </w:r>
      <w:r w:rsidRPr="004D68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Монтаж и пуск </w:t>
      </w:r>
      <w:r w:rsidRPr="004D68F9">
        <w:rPr>
          <w:rFonts w:ascii="Times New Roman" w:hAnsi="Times New Roman" w:cs="Times New Roman"/>
          <w:b/>
          <w:bCs/>
          <w:sz w:val="28"/>
          <w:szCs w:val="28"/>
        </w:rPr>
        <w:t>электроустановки (инвариант)</w:t>
      </w:r>
    </w:p>
    <w:p w14:paraId="04297C9B" w14:textId="0D47956B" w:rsidR="00823786" w:rsidRPr="004D68F9" w:rsidRDefault="00823786" w:rsidP="00823786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68F9">
        <w:rPr>
          <w:rFonts w:ascii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Pr="004D68F9">
        <w:rPr>
          <w:rFonts w:ascii="Times New Roman" w:hAnsi="Times New Roman" w:cs="Times New Roman"/>
          <w:bCs/>
          <w:sz w:val="28"/>
          <w:szCs w:val="28"/>
        </w:rPr>
        <w:t>– 9 часов</w:t>
      </w:r>
    </w:p>
    <w:p w14:paraId="469DFB0F" w14:textId="77777777" w:rsidR="00823786" w:rsidRPr="004D68F9" w:rsidRDefault="00823786" w:rsidP="0082378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  <w:r w:rsidRPr="004D68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68F9">
        <w:rPr>
          <w:rFonts w:ascii="Times New Roman" w:hAnsi="Times New Roman" w:cs="Times New Roman"/>
          <w:sz w:val="28"/>
          <w:szCs w:val="28"/>
        </w:rPr>
        <w:t xml:space="preserve">Участнику, в отведенное время, необходимо выполнить: монтаж различных </w:t>
      </w:r>
      <w:proofErr w:type="spellStart"/>
      <w:r w:rsidRPr="004D68F9">
        <w:rPr>
          <w:rFonts w:ascii="Times New Roman" w:hAnsi="Times New Roman" w:cs="Times New Roman"/>
          <w:sz w:val="28"/>
          <w:szCs w:val="28"/>
        </w:rPr>
        <w:t>кабеленесущих</w:t>
      </w:r>
      <w:proofErr w:type="spellEnd"/>
      <w:r w:rsidRPr="004D68F9">
        <w:rPr>
          <w:rFonts w:ascii="Times New Roman" w:hAnsi="Times New Roman" w:cs="Times New Roman"/>
          <w:sz w:val="28"/>
          <w:szCs w:val="28"/>
        </w:rPr>
        <w:t xml:space="preserve"> систем, монтаж проводов и кабелей, монтаж элементов управления и нагрузки, монтаж и коммутацию НКУ в соответствии с требованиями конкурсного задания. </w:t>
      </w:r>
    </w:p>
    <w:p w14:paraId="35B5437E" w14:textId="77777777" w:rsidR="00823786" w:rsidRPr="004D68F9" w:rsidRDefault="00823786" w:rsidP="00823786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lastRenderedPageBreak/>
        <w:t xml:space="preserve">А также работы по </w:t>
      </w:r>
      <w:proofErr w:type="spellStart"/>
      <w:r w:rsidRPr="004D68F9">
        <w:rPr>
          <w:rFonts w:ascii="Times New Roman" w:hAnsi="Times New Roman" w:cs="Times New Roman"/>
          <w:sz w:val="28"/>
          <w:szCs w:val="28"/>
        </w:rPr>
        <w:t>пусконаладке</w:t>
      </w:r>
      <w:proofErr w:type="spellEnd"/>
      <w:r w:rsidRPr="004D68F9">
        <w:rPr>
          <w:rFonts w:ascii="Times New Roman" w:hAnsi="Times New Roman" w:cs="Times New Roman"/>
          <w:sz w:val="28"/>
          <w:szCs w:val="28"/>
        </w:rPr>
        <w:t xml:space="preserve"> электроустановки</w:t>
      </w:r>
    </w:p>
    <w:p w14:paraId="05EB18D6" w14:textId="77777777" w:rsidR="00823786" w:rsidRPr="004D68F9" w:rsidRDefault="00823786" w:rsidP="0082378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2477FA" w14:textId="77777777" w:rsidR="00823786" w:rsidRPr="004D68F9" w:rsidRDefault="00823786" w:rsidP="0082378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68F9">
        <w:rPr>
          <w:rFonts w:ascii="Times New Roman" w:hAnsi="Times New Roman" w:cs="Times New Roman"/>
          <w:b/>
          <w:bCs/>
          <w:sz w:val="28"/>
          <w:szCs w:val="28"/>
        </w:rPr>
        <w:t>Модуль Б.</w:t>
      </w:r>
      <w:r w:rsidRPr="004D68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4D68F9">
        <w:rPr>
          <w:rFonts w:ascii="Times New Roman" w:hAnsi="Times New Roman" w:cs="Times New Roman"/>
          <w:b/>
          <w:bCs/>
          <w:sz w:val="28"/>
          <w:szCs w:val="28"/>
        </w:rPr>
        <w:t>Программирование (инвариант)</w:t>
      </w:r>
    </w:p>
    <w:p w14:paraId="3D1B6812" w14:textId="0B60A160" w:rsidR="00823786" w:rsidRPr="004D68F9" w:rsidRDefault="00823786" w:rsidP="00823786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68F9">
        <w:rPr>
          <w:rFonts w:ascii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4D68F9">
        <w:rPr>
          <w:rFonts w:ascii="Times New Roman" w:hAnsi="Times New Roman" w:cs="Times New Roman"/>
          <w:bCs/>
          <w:sz w:val="28"/>
          <w:szCs w:val="28"/>
        </w:rPr>
        <w:t xml:space="preserve"> – 1 час</w:t>
      </w:r>
    </w:p>
    <w:p w14:paraId="5F74417F" w14:textId="77777777" w:rsidR="00823786" w:rsidRPr="004D68F9" w:rsidRDefault="00823786" w:rsidP="0082378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  <w:r w:rsidRPr="004D68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68F9">
        <w:rPr>
          <w:rFonts w:ascii="Times New Roman" w:hAnsi="Times New Roman" w:cs="Times New Roman"/>
          <w:sz w:val="28"/>
          <w:szCs w:val="28"/>
        </w:rPr>
        <w:t xml:space="preserve">Участнику, в отведенное время, необходимо запрограммировать логические и настроить устройства, проверить корректность работы установки. </w:t>
      </w:r>
    </w:p>
    <w:p w14:paraId="0A017F81" w14:textId="77777777" w:rsidR="00823786" w:rsidRPr="004D68F9" w:rsidRDefault="00823786" w:rsidP="0082378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6852D95" w14:textId="24712E1C" w:rsidR="00823786" w:rsidRPr="004D68F9" w:rsidRDefault="00823786" w:rsidP="0082378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68F9">
        <w:rPr>
          <w:rFonts w:ascii="Times New Roman" w:hAnsi="Times New Roman" w:cs="Times New Roman"/>
          <w:b/>
          <w:bCs/>
          <w:sz w:val="28"/>
          <w:szCs w:val="28"/>
        </w:rPr>
        <w:t>Модуль В.</w:t>
      </w:r>
      <w:r w:rsidRPr="004D68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4D68F9">
        <w:rPr>
          <w:rFonts w:ascii="Times New Roman" w:hAnsi="Times New Roman" w:cs="Times New Roman"/>
          <w:b/>
          <w:bCs/>
          <w:sz w:val="28"/>
          <w:szCs w:val="28"/>
        </w:rPr>
        <w:t>Поиск неисправностей (инвариант)</w:t>
      </w:r>
    </w:p>
    <w:p w14:paraId="6E32B665" w14:textId="77777777" w:rsidR="00823786" w:rsidRPr="004D68F9" w:rsidRDefault="00823786" w:rsidP="00823786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68F9">
        <w:rPr>
          <w:rFonts w:ascii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4D68F9">
        <w:rPr>
          <w:rFonts w:ascii="Times New Roman" w:hAnsi="Times New Roman" w:cs="Times New Roman"/>
          <w:bCs/>
          <w:sz w:val="28"/>
          <w:szCs w:val="28"/>
        </w:rPr>
        <w:t xml:space="preserve"> – 1 час</w:t>
      </w:r>
    </w:p>
    <w:p w14:paraId="2A8C37E7" w14:textId="48BA615C" w:rsidR="00823786" w:rsidRPr="004D68F9" w:rsidRDefault="00823786" w:rsidP="0082378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  <w:r w:rsidRPr="004D68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68F9">
        <w:rPr>
          <w:rFonts w:ascii="Times New Roman" w:hAnsi="Times New Roman" w:cs="Times New Roman"/>
          <w:sz w:val="28"/>
          <w:szCs w:val="28"/>
        </w:rPr>
        <w:t xml:space="preserve">Участнику, в отведенное время, необходимо выполнить: поиск неисправностей в электроустановке с использованием принципиальной схемы и измерительного прибора. Участнику необходимо представить доклад по найденным неисправностям, а также зафиксировать </w:t>
      </w:r>
      <w:r w:rsidR="004D68F9" w:rsidRPr="004D68F9">
        <w:rPr>
          <w:rFonts w:ascii="Times New Roman" w:hAnsi="Times New Roman" w:cs="Times New Roman"/>
          <w:sz w:val="28"/>
          <w:szCs w:val="28"/>
        </w:rPr>
        <w:t>неисправности в</w:t>
      </w:r>
      <w:r w:rsidRPr="004D68F9">
        <w:rPr>
          <w:rFonts w:ascii="Times New Roman" w:hAnsi="Times New Roman" w:cs="Times New Roman"/>
          <w:sz w:val="28"/>
          <w:szCs w:val="28"/>
        </w:rPr>
        <w:t xml:space="preserve"> принципиальной схеме. </w:t>
      </w:r>
    </w:p>
    <w:p w14:paraId="60497275" w14:textId="562EACEE" w:rsidR="00823786" w:rsidRPr="004D68F9" w:rsidRDefault="00823786" w:rsidP="0082378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Неисправности в электроустановку вносят эксперты чемпионата. Внесенные неисправности фиксируются на принципиальной схеме. </w:t>
      </w:r>
      <w:r w:rsidR="004D68F9" w:rsidRPr="004D68F9">
        <w:rPr>
          <w:rFonts w:ascii="Times New Roman" w:hAnsi="Times New Roman" w:cs="Times New Roman"/>
          <w:sz w:val="28"/>
          <w:szCs w:val="28"/>
        </w:rPr>
        <w:t>При оценке</w:t>
      </w:r>
      <w:r w:rsidRPr="004D68F9">
        <w:rPr>
          <w:rFonts w:ascii="Times New Roman" w:hAnsi="Times New Roman" w:cs="Times New Roman"/>
          <w:sz w:val="28"/>
          <w:szCs w:val="28"/>
        </w:rPr>
        <w:t xml:space="preserve"> </w:t>
      </w:r>
      <w:r w:rsidR="004D68F9" w:rsidRPr="004D68F9">
        <w:rPr>
          <w:rFonts w:ascii="Times New Roman" w:hAnsi="Times New Roman" w:cs="Times New Roman"/>
          <w:sz w:val="28"/>
          <w:szCs w:val="28"/>
        </w:rPr>
        <w:t>сравнивают принципиальные</w:t>
      </w:r>
      <w:r w:rsidRPr="004D68F9">
        <w:rPr>
          <w:rFonts w:ascii="Times New Roman" w:hAnsi="Times New Roman" w:cs="Times New Roman"/>
          <w:sz w:val="28"/>
          <w:szCs w:val="28"/>
        </w:rPr>
        <w:t xml:space="preserve"> схемы участника и экспертов.</w:t>
      </w:r>
    </w:p>
    <w:p w14:paraId="7CB8CEAA" w14:textId="77777777" w:rsidR="00823786" w:rsidRPr="004D68F9" w:rsidRDefault="00823786" w:rsidP="00823786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DD39A1" w14:textId="761D6E12" w:rsidR="00823786" w:rsidRPr="004D68F9" w:rsidRDefault="00823786" w:rsidP="00823786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68F9">
        <w:rPr>
          <w:rFonts w:ascii="Times New Roman" w:hAnsi="Times New Roman" w:cs="Times New Roman"/>
          <w:b/>
          <w:bCs/>
          <w:sz w:val="28"/>
          <w:szCs w:val="28"/>
        </w:rPr>
        <w:t>Модуль Г. Настройка человеко-машинного интерфейса (инвариант)</w:t>
      </w:r>
    </w:p>
    <w:p w14:paraId="39F8C8A7" w14:textId="77777777" w:rsidR="00823786" w:rsidRPr="004D68F9" w:rsidRDefault="00823786" w:rsidP="00823786">
      <w:pPr>
        <w:spacing w:line="36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D68F9">
        <w:rPr>
          <w:rFonts w:ascii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Pr="004D68F9">
        <w:rPr>
          <w:rFonts w:ascii="Times New Roman" w:hAnsi="Times New Roman" w:cs="Times New Roman"/>
          <w:bCs/>
          <w:iCs/>
          <w:sz w:val="28"/>
          <w:szCs w:val="28"/>
        </w:rPr>
        <w:t>– 1 час</w:t>
      </w:r>
    </w:p>
    <w:p w14:paraId="18368F7A" w14:textId="77777777" w:rsidR="00823786" w:rsidRPr="004D68F9" w:rsidRDefault="00823786" w:rsidP="0082378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_Toc78885643"/>
      <w:bookmarkStart w:id="12" w:name="_Toc124422971"/>
      <w:r w:rsidRPr="004D68F9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  <w:r w:rsidRPr="004D68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68F9">
        <w:rPr>
          <w:rFonts w:ascii="Times New Roman" w:hAnsi="Times New Roman" w:cs="Times New Roman"/>
          <w:sz w:val="28"/>
          <w:szCs w:val="28"/>
        </w:rPr>
        <w:t>Участнику, в отведенное время, необходимо выполнить разработку дизайна рабочей области панели человеко-машинного интерфейса и наладку работоспособности функциональных графических кнопок на панели человеко-машинного интерфейса</w:t>
      </w:r>
    </w:p>
    <w:p w14:paraId="002B08E0" w14:textId="77777777" w:rsidR="00823786" w:rsidRPr="004D68F9" w:rsidRDefault="00823786" w:rsidP="0082378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 Оценивается наличие функциональности панели человеко-машинного интерфейса.</w:t>
      </w:r>
    </w:p>
    <w:p w14:paraId="0E002CC7" w14:textId="77777777" w:rsidR="00823786" w:rsidRPr="004D68F9" w:rsidRDefault="00823786" w:rsidP="00823786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iCs/>
          <w:sz w:val="24"/>
          <w:lang w:val="ru-RU"/>
        </w:rPr>
      </w:pPr>
    </w:p>
    <w:p w14:paraId="37C29900" w14:textId="77777777" w:rsidR="00823786" w:rsidRPr="004D68F9" w:rsidRDefault="00823786" w:rsidP="00823786">
      <w:pPr>
        <w:rPr>
          <w:rFonts w:ascii="Times New Roman" w:hAnsi="Times New Roman" w:cs="Times New Roman"/>
        </w:rPr>
      </w:pPr>
    </w:p>
    <w:p w14:paraId="3F745A84" w14:textId="77777777" w:rsidR="00823786" w:rsidRPr="004D68F9" w:rsidRDefault="00823786" w:rsidP="00823786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iCs/>
          <w:sz w:val="24"/>
          <w:lang w:val="ru-RU"/>
        </w:rPr>
      </w:pPr>
      <w:r w:rsidRPr="004D68F9">
        <w:rPr>
          <w:rFonts w:ascii="Times New Roman" w:hAnsi="Times New Roman"/>
          <w:iCs/>
          <w:sz w:val="24"/>
          <w:lang w:val="ru-RU"/>
        </w:rPr>
        <w:lastRenderedPageBreak/>
        <w:t>2. СПЕЦИАЛЬНЫЕ ПРАВИЛА КОМПЕТЕНЦИИ</w:t>
      </w:r>
      <w:r w:rsidRPr="004D68F9"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1"/>
      <w:bookmarkEnd w:id="12"/>
    </w:p>
    <w:p w14:paraId="6DC14AE0" w14:textId="77777777" w:rsidR="00823786" w:rsidRPr="004D68F9" w:rsidRDefault="00823786" w:rsidP="00823786">
      <w:pPr>
        <w:rPr>
          <w:rFonts w:ascii="Times New Roman" w:hAnsi="Times New Roman" w:cs="Times New Roman"/>
        </w:rPr>
      </w:pPr>
    </w:p>
    <w:p w14:paraId="2B6253CF" w14:textId="77777777" w:rsidR="00823786" w:rsidRPr="004D68F9" w:rsidRDefault="00823786" w:rsidP="00823786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Все записи, выполненные конкурсантом на рабочем месте, должны оставаться на столе Конкурсантов. </w:t>
      </w:r>
    </w:p>
    <w:p w14:paraId="7635FD58" w14:textId="77777777" w:rsidR="00823786" w:rsidRPr="004D68F9" w:rsidRDefault="00823786" w:rsidP="00823786">
      <w:pPr>
        <w:spacing w:line="360" w:lineRule="auto"/>
        <w:rPr>
          <w:rFonts w:ascii="Times New Roman" w:hAnsi="Times New Roman" w:cs="Times New Roman"/>
        </w:rPr>
      </w:pPr>
      <w:r w:rsidRPr="004D68F9">
        <w:rPr>
          <w:rFonts w:ascii="Times New Roman" w:hAnsi="Times New Roman" w:cs="Times New Roman"/>
          <w:sz w:val="28"/>
          <w:szCs w:val="28"/>
        </w:rPr>
        <w:t>Запрещается выносить любую информацию о конкурсном задании (фото-видеоматериалы, бумажные носители и т.п.) за пределы застройки компетенции до тех пор, пока не завершится конкурс.</w:t>
      </w:r>
    </w:p>
    <w:p w14:paraId="10450E4F" w14:textId="77777777" w:rsidR="00823786" w:rsidRPr="004D68F9" w:rsidRDefault="00823786" w:rsidP="00823786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Конкурсанты могут иметь с собой следующие расходные материалы:</w:t>
      </w:r>
    </w:p>
    <w:p w14:paraId="4442B18F" w14:textId="77777777" w:rsidR="00823786" w:rsidRPr="004D68F9" w:rsidRDefault="00823786" w:rsidP="00823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68F9">
        <w:rPr>
          <w:rFonts w:ascii="Times New Roman" w:hAnsi="Times New Roman" w:cs="Times New Roman"/>
          <w:color w:val="000000"/>
          <w:sz w:val="28"/>
          <w:szCs w:val="28"/>
        </w:rPr>
        <w:t>- наконечники различного типа, для различного сечения проводников;</w:t>
      </w:r>
    </w:p>
    <w:p w14:paraId="4DA29204" w14:textId="77777777" w:rsidR="00823786" w:rsidRPr="004D68F9" w:rsidRDefault="00823786" w:rsidP="00823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68F9">
        <w:rPr>
          <w:rFonts w:ascii="Times New Roman" w:hAnsi="Times New Roman" w:cs="Times New Roman"/>
          <w:color w:val="000000"/>
          <w:sz w:val="28"/>
          <w:szCs w:val="28"/>
        </w:rPr>
        <w:t>- маркировочные и разметочные материалы;</w:t>
      </w:r>
    </w:p>
    <w:p w14:paraId="70C87FD6" w14:textId="77777777" w:rsidR="00823786" w:rsidRPr="004D68F9" w:rsidRDefault="00823786" w:rsidP="00823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68F9">
        <w:rPr>
          <w:rFonts w:ascii="Times New Roman" w:hAnsi="Times New Roman" w:cs="Times New Roman"/>
          <w:color w:val="000000"/>
          <w:sz w:val="28"/>
          <w:szCs w:val="28"/>
        </w:rPr>
        <w:t xml:space="preserve">- метизы, </w:t>
      </w:r>
      <w:proofErr w:type="spellStart"/>
      <w:r w:rsidRPr="004D68F9">
        <w:rPr>
          <w:rFonts w:ascii="Times New Roman" w:hAnsi="Times New Roman" w:cs="Times New Roman"/>
          <w:color w:val="000000"/>
          <w:sz w:val="28"/>
          <w:szCs w:val="28"/>
        </w:rPr>
        <w:t>саморезы</w:t>
      </w:r>
      <w:proofErr w:type="spellEnd"/>
      <w:r w:rsidRPr="004D68F9">
        <w:rPr>
          <w:rFonts w:ascii="Times New Roman" w:hAnsi="Times New Roman" w:cs="Times New Roman"/>
          <w:color w:val="000000"/>
          <w:sz w:val="28"/>
          <w:szCs w:val="28"/>
        </w:rPr>
        <w:t>, шурупы и т.п.;</w:t>
      </w:r>
    </w:p>
    <w:p w14:paraId="56DD3385" w14:textId="77777777" w:rsidR="00823786" w:rsidRPr="004D68F9" w:rsidRDefault="00823786" w:rsidP="00823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68F9">
        <w:rPr>
          <w:rFonts w:ascii="Times New Roman" w:hAnsi="Times New Roman" w:cs="Times New Roman"/>
          <w:color w:val="000000"/>
          <w:sz w:val="28"/>
          <w:szCs w:val="28"/>
        </w:rPr>
        <w:t>- хомуты-стяжки, самоклеящиеся площадки;</w:t>
      </w:r>
    </w:p>
    <w:p w14:paraId="7F0E5C0A" w14:textId="77777777" w:rsidR="00823786" w:rsidRPr="004D68F9" w:rsidRDefault="00823786" w:rsidP="00823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68F9">
        <w:rPr>
          <w:rFonts w:ascii="Times New Roman" w:hAnsi="Times New Roman" w:cs="Times New Roman"/>
          <w:color w:val="000000"/>
          <w:sz w:val="28"/>
          <w:szCs w:val="28"/>
        </w:rPr>
        <w:t>- изолента;</w:t>
      </w:r>
    </w:p>
    <w:p w14:paraId="64EDECF5" w14:textId="77777777" w:rsidR="00823786" w:rsidRPr="004D68F9" w:rsidRDefault="00823786" w:rsidP="0082378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color w:val="000000"/>
          <w:sz w:val="28"/>
          <w:szCs w:val="28"/>
        </w:rPr>
        <w:t>- прочие не предусмотренные списком расходные материалы</w:t>
      </w:r>
      <w:r w:rsidRPr="004D68F9">
        <w:rPr>
          <w:rFonts w:ascii="Times New Roman" w:hAnsi="Times New Roman" w:cs="Times New Roman"/>
          <w:sz w:val="28"/>
          <w:szCs w:val="28"/>
        </w:rPr>
        <w:t>.</w:t>
      </w:r>
    </w:p>
    <w:p w14:paraId="16A860A0" w14:textId="77777777" w:rsidR="00823786" w:rsidRPr="004D68F9" w:rsidRDefault="00823786" w:rsidP="0082378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8FA9FF" w14:textId="77777777" w:rsidR="00823786" w:rsidRPr="004D68F9" w:rsidRDefault="00823786" w:rsidP="00823786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Toc93671647"/>
      <w:r w:rsidRPr="004D68F9">
        <w:rPr>
          <w:rFonts w:ascii="Times New Roman" w:hAnsi="Times New Roman" w:cs="Times New Roman"/>
          <w:b/>
          <w:bCs/>
          <w:sz w:val="28"/>
          <w:szCs w:val="28"/>
        </w:rPr>
        <w:t>Общие требования при монтаже электрооборудования.</w:t>
      </w:r>
      <w:bookmarkEnd w:id="13"/>
    </w:p>
    <w:p w14:paraId="26798D9B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proofErr w:type="gramStart"/>
      <w:r w:rsidRPr="004D68F9">
        <w:rPr>
          <w:rFonts w:ascii="Times New Roman" w:hAnsi="Times New Roman" w:cs="Times New Roman"/>
          <w:bCs/>
          <w:sz w:val="28"/>
          <w:szCs w:val="28"/>
          <w:u w:val="single"/>
        </w:rPr>
        <w:t>Кабель-каналы</w:t>
      </w:r>
      <w:proofErr w:type="gramEnd"/>
      <w:r w:rsidRPr="004D68F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и лотки.</w:t>
      </w:r>
    </w:p>
    <w:p w14:paraId="203A315A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Должно быть, как минимум, одно крепление:</w:t>
      </w:r>
    </w:p>
    <w:p w14:paraId="73840C74" w14:textId="77777777" w:rsidR="00823786" w:rsidRPr="004D68F9" w:rsidRDefault="00823786" w:rsidP="00823786">
      <w:pPr>
        <w:pStyle w:val="aff1"/>
        <w:widowControl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4D68F9">
        <w:rPr>
          <w:rFonts w:ascii="Times New Roman" w:eastAsia="Times New Roman" w:hAnsi="Times New Roman"/>
          <w:sz w:val="28"/>
          <w:szCs w:val="28"/>
        </w:rPr>
        <w:t>- между торцом лотка (</w:t>
      </w:r>
      <w:proofErr w:type="gramStart"/>
      <w:r w:rsidRPr="004D68F9">
        <w:rPr>
          <w:rFonts w:ascii="Times New Roman" w:eastAsia="Times New Roman" w:hAnsi="Times New Roman"/>
          <w:sz w:val="28"/>
          <w:szCs w:val="28"/>
        </w:rPr>
        <w:t>кабель-канала</w:t>
      </w:r>
      <w:proofErr w:type="gramEnd"/>
      <w:r w:rsidRPr="004D68F9">
        <w:rPr>
          <w:rFonts w:ascii="Times New Roman" w:eastAsia="Times New Roman" w:hAnsi="Times New Roman"/>
          <w:sz w:val="28"/>
          <w:szCs w:val="28"/>
        </w:rPr>
        <w:t>) и поворотом;</w:t>
      </w:r>
    </w:p>
    <w:p w14:paraId="2BDEB846" w14:textId="77777777" w:rsidR="00823786" w:rsidRPr="004D68F9" w:rsidRDefault="00823786" w:rsidP="00823786">
      <w:pPr>
        <w:pStyle w:val="aff1"/>
        <w:widowControl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4D68F9">
        <w:rPr>
          <w:rFonts w:ascii="Times New Roman" w:eastAsia="Times New Roman" w:hAnsi="Times New Roman"/>
          <w:sz w:val="28"/>
          <w:szCs w:val="28"/>
        </w:rPr>
        <w:t>- между поворотами;</w:t>
      </w:r>
    </w:p>
    <w:p w14:paraId="1A503245" w14:textId="77777777" w:rsidR="00823786" w:rsidRPr="004D68F9" w:rsidRDefault="00823786" w:rsidP="00823786">
      <w:pPr>
        <w:pStyle w:val="aff1"/>
        <w:widowControl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4D68F9">
        <w:rPr>
          <w:rFonts w:ascii="Times New Roman" w:eastAsia="Times New Roman" w:hAnsi="Times New Roman"/>
          <w:sz w:val="28"/>
          <w:szCs w:val="28"/>
        </w:rPr>
        <w:t>- между торцами лотка (</w:t>
      </w:r>
      <w:proofErr w:type="gramStart"/>
      <w:r w:rsidRPr="004D68F9">
        <w:rPr>
          <w:rFonts w:ascii="Times New Roman" w:eastAsia="Times New Roman" w:hAnsi="Times New Roman"/>
          <w:sz w:val="28"/>
          <w:szCs w:val="28"/>
        </w:rPr>
        <w:t>кабель-канала</w:t>
      </w:r>
      <w:proofErr w:type="gramEnd"/>
      <w:r w:rsidRPr="004D68F9">
        <w:rPr>
          <w:rFonts w:ascii="Times New Roman" w:eastAsia="Times New Roman" w:hAnsi="Times New Roman"/>
          <w:sz w:val="28"/>
          <w:szCs w:val="28"/>
        </w:rPr>
        <w:t>).</w:t>
      </w:r>
    </w:p>
    <w:p w14:paraId="11A53692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A2B26AE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Шаг крепления прямого отрезка:</w:t>
      </w:r>
    </w:p>
    <w:p w14:paraId="3477980F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4D68F9">
        <w:rPr>
          <w:rFonts w:ascii="Times New Roman" w:hAnsi="Times New Roman" w:cs="Times New Roman"/>
          <w:sz w:val="28"/>
          <w:szCs w:val="28"/>
        </w:rPr>
        <w:t>кабель-каналов</w:t>
      </w:r>
      <w:proofErr w:type="gramEnd"/>
      <w:r w:rsidRPr="004D68F9">
        <w:rPr>
          <w:rFonts w:ascii="Times New Roman" w:hAnsi="Times New Roman" w:cs="Times New Roman"/>
          <w:sz w:val="28"/>
          <w:szCs w:val="28"/>
        </w:rPr>
        <w:t xml:space="preserve"> – не более 500 мм</w:t>
      </w:r>
    </w:p>
    <w:p w14:paraId="6B114FCA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lastRenderedPageBreak/>
        <w:t>Для лотков – не более 1000 мм</w:t>
      </w:r>
    </w:p>
    <w:p w14:paraId="122ED825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A26BC50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Монтаж </w:t>
      </w:r>
      <w:proofErr w:type="spellStart"/>
      <w:r w:rsidRPr="004D68F9">
        <w:rPr>
          <w:rFonts w:ascii="Times New Roman" w:hAnsi="Times New Roman" w:cs="Times New Roman"/>
          <w:sz w:val="28"/>
          <w:szCs w:val="28"/>
        </w:rPr>
        <w:t>кабеленесущих</w:t>
      </w:r>
      <w:proofErr w:type="spellEnd"/>
      <w:r w:rsidRPr="004D68F9">
        <w:rPr>
          <w:rFonts w:ascii="Times New Roman" w:hAnsi="Times New Roman" w:cs="Times New Roman"/>
          <w:sz w:val="28"/>
          <w:szCs w:val="28"/>
        </w:rPr>
        <w:t xml:space="preserve"> систем должен осуществляется согласно техническому заданию.</w:t>
      </w:r>
    </w:p>
    <w:p w14:paraId="2B131DBC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Максимально допустимый зазор между элементами кабельного канала 2,5мм (</w:t>
      </w:r>
      <w:r w:rsidRPr="004D68F9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4D68F9">
        <w:rPr>
          <w:rFonts w:ascii="Times New Roman" w:hAnsi="Times New Roman" w:cs="Times New Roman"/>
          <w:sz w:val="28"/>
          <w:szCs w:val="28"/>
        </w:rPr>
        <w:t>30).</w:t>
      </w:r>
    </w:p>
    <w:p w14:paraId="17687284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Лотки (</w:t>
      </w:r>
      <w:proofErr w:type="gramStart"/>
      <w:r w:rsidRPr="004D68F9">
        <w:rPr>
          <w:rFonts w:ascii="Times New Roman" w:hAnsi="Times New Roman" w:cs="Times New Roman"/>
          <w:sz w:val="28"/>
          <w:szCs w:val="28"/>
        </w:rPr>
        <w:t>кабель-каналы</w:t>
      </w:r>
      <w:proofErr w:type="gramEnd"/>
      <w:r w:rsidRPr="004D68F9">
        <w:rPr>
          <w:rFonts w:ascii="Times New Roman" w:hAnsi="Times New Roman" w:cs="Times New Roman"/>
          <w:sz w:val="28"/>
          <w:szCs w:val="28"/>
        </w:rPr>
        <w:t>) отрезаются при помощи дополнительного (специального) инструмента и торцевой угол на профилированных лотках и кабель-каналах должен составлять 90 градусов.</w:t>
      </w:r>
    </w:p>
    <w:p w14:paraId="1CFDF4CB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На кромках лотка (</w:t>
      </w:r>
      <w:proofErr w:type="gramStart"/>
      <w:r w:rsidRPr="004D68F9">
        <w:rPr>
          <w:rFonts w:ascii="Times New Roman" w:hAnsi="Times New Roman" w:cs="Times New Roman"/>
          <w:sz w:val="28"/>
          <w:szCs w:val="28"/>
        </w:rPr>
        <w:t>кабель-канала</w:t>
      </w:r>
      <w:proofErr w:type="gramEnd"/>
      <w:r w:rsidRPr="004D68F9">
        <w:rPr>
          <w:rFonts w:ascii="Times New Roman" w:hAnsi="Times New Roman" w:cs="Times New Roman"/>
          <w:sz w:val="28"/>
          <w:szCs w:val="28"/>
        </w:rPr>
        <w:t>) должны отсутствовать излишки материалов («заусенцы», пыль), образовавшиеся в результате отрезки.</w:t>
      </w:r>
    </w:p>
    <w:p w14:paraId="55A4C41F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После окончания монтажных работ вся защитная пленка с </w:t>
      </w:r>
      <w:proofErr w:type="gramStart"/>
      <w:r w:rsidRPr="004D68F9">
        <w:rPr>
          <w:rFonts w:ascii="Times New Roman" w:hAnsi="Times New Roman" w:cs="Times New Roman"/>
          <w:sz w:val="28"/>
          <w:szCs w:val="28"/>
        </w:rPr>
        <w:t>кабель-каналов</w:t>
      </w:r>
      <w:proofErr w:type="gramEnd"/>
      <w:r w:rsidRPr="004D68F9">
        <w:rPr>
          <w:rFonts w:ascii="Times New Roman" w:hAnsi="Times New Roman" w:cs="Times New Roman"/>
          <w:sz w:val="28"/>
          <w:szCs w:val="28"/>
        </w:rPr>
        <w:t xml:space="preserve"> должна быть удалена.</w:t>
      </w:r>
    </w:p>
    <w:p w14:paraId="2D04B1D4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Лоток (кабель-канал) должен быть установлен строго горизонтально или вертикально, если иное не предусмотрено конкурсным заданием.</w:t>
      </w:r>
    </w:p>
    <w:p w14:paraId="2826E051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D68F9">
        <w:rPr>
          <w:rFonts w:ascii="Times New Roman" w:hAnsi="Times New Roman" w:cs="Times New Roman"/>
          <w:sz w:val="28"/>
          <w:szCs w:val="28"/>
        </w:rPr>
        <w:t>кабель-каналах</w:t>
      </w:r>
      <w:proofErr w:type="gramEnd"/>
      <w:r w:rsidRPr="004D68F9">
        <w:rPr>
          <w:rFonts w:ascii="Times New Roman" w:hAnsi="Times New Roman" w:cs="Times New Roman"/>
          <w:sz w:val="28"/>
          <w:szCs w:val="28"/>
        </w:rPr>
        <w:t xml:space="preserve"> должна быть предусмотрена возможность разделения цепей с различным напряжением.</w:t>
      </w:r>
    </w:p>
    <w:p w14:paraId="76785625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В лотках (</w:t>
      </w:r>
      <w:proofErr w:type="gramStart"/>
      <w:r w:rsidRPr="004D68F9">
        <w:rPr>
          <w:rFonts w:ascii="Times New Roman" w:hAnsi="Times New Roman" w:cs="Times New Roman"/>
          <w:sz w:val="28"/>
          <w:szCs w:val="28"/>
        </w:rPr>
        <w:t>кабель-каналах</w:t>
      </w:r>
      <w:proofErr w:type="gramEnd"/>
      <w:r w:rsidRPr="004D68F9">
        <w:rPr>
          <w:rFonts w:ascii="Times New Roman" w:hAnsi="Times New Roman" w:cs="Times New Roman"/>
          <w:sz w:val="28"/>
          <w:szCs w:val="28"/>
        </w:rPr>
        <w:t xml:space="preserve">) не допускается зазоров между основанием </w:t>
      </w:r>
    </w:p>
    <w:p w14:paraId="018DB7AA" w14:textId="77777777" w:rsidR="00823786" w:rsidRPr="004D68F9" w:rsidRDefault="00823786" w:rsidP="00823786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и защитной крышкой.</w:t>
      </w:r>
    </w:p>
    <w:p w14:paraId="34CBAFBA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В лотках (</w:t>
      </w:r>
      <w:proofErr w:type="gramStart"/>
      <w:r w:rsidRPr="004D68F9">
        <w:rPr>
          <w:rFonts w:ascii="Times New Roman" w:hAnsi="Times New Roman" w:cs="Times New Roman"/>
          <w:sz w:val="28"/>
          <w:szCs w:val="28"/>
        </w:rPr>
        <w:t>кабель-каналах</w:t>
      </w:r>
      <w:proofErr w:type="gramEnd"/>
      <w:r w:rsidRPr="004D68F9">
        <w:rPr>
          <w:rFonts w:ascii="Times New Roman" w:hAnsi="Times New Roman" w:cs="Times New Roman"/>
          <w:sz w:val="28"/>
          <w:szCs w:val="28"/>
        </w:rPr>
        <w:t>) проводники должны быть уложены, по мере возможности, ровными рядами.</w:t>
      </w:r>
    </w:p>
    <w:p w14:paraId="05214A8B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Проводники, проложенные в лотках, должны быть закреплены к несущим основаниям.</w:t>
      </w:r>
    </w:p>
    <w:p w14:paraId="6935588C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Металлические конструкции, по которым проложены кабельные линии, должны быть заземлены.</w:t>
      </w:r>
    </w:p>
    <w:p w14:paraId="3E92F533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lastRenderedPageBreak/>
        <w:t>Заполнение проводниками кабельного канала не должно превышать 40% сечения короба.</w:t>
      </w:r>
    </w:p>
    <w:p w14:paraId="26D56AC3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46D8E62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D68F9">
        <w:rPr>
          <w:rFonts w:ascii="Times New Roman" w:hAnsi="Times New Roman" w:cs="Times New Roman"/>
          <w:bCs/>
          <w:sz w:val="28"/>
          <w:szCs w:val="28"/>
          <w:u w:val="single"/>
        </w:rPr>
        <w:t>Трубы и рукава.</w:t>
      </w:r>
    </w:p>
    <w:p w14:paraId="59FC33BF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Трубы должны быть зафиксированы к стене с помощью креплений. Тип крепления определяется исходя из типа трубы. Крепление жестких и гофрированных труб должны быть:</w:t>
      </w:r>
    </w:p>
    <w:p w14:paraId="3B5A00AD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в начале и конце трассы, </w:t>
      </w:r>
    </w:p>
    <w:p w14:paraId="06D8C1F8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по одному креплению до и после поворота. </w:t>
      </w:r>
    </w:p>
    <w:p w14:paraId="449607C2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Шаг крепления прямого отрезка - не более 300 мм. </w:t>
      </w:r>
    </w:p>
    <w:p w14:paraId="4AB46DF3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Радиус изгиба гофрированных труб, должен быть не менее 5 диаметров трубы.</w:t>
      </w:r>
    </w:p>
    <w:p w14:paraId="06EAE044" w14:textId="77777777" w:rsidR="00823786" w:rsidRPr="004D68F9" w:rsidRDefault="00823786" w:rsidP="00823786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Соединение труба-щит, труба-коробка должно быть выполнено с использованием сальников или соединительных гибких муфт. В местах соединений гибких и жестких труб должна быть использована соединительная муфта.</w:t>
      </w:r>
    </w:p>
    <w:p w14:paraId="7BAA5423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Допускается использование не более двух поворотов. Если поворотов больше, то рекомендуется установить дополнительную коробку для протяжки кабельной линии.</w:t>
      </w:r>
    </w:p>
    <w:p w14:paraId="506AAED6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27C225C7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D68F9">
        <w:rPr>
          <w:rFonts w:ascii="Times New Roman" w:hAnsi="Times New Roman" w:cs="Times New Roman"/>
          <w:bCs/>
          <w:sz w:val="28"/>
          <w:szCs w:val="28"/>
          <w:u w:val="single"/>
        </w:rPr>
        <w:t>Распределительные коробки.</w:t>
      </w:r>
    </w:p>
    <w:p w14:paraId="5E301B8F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Все контактные соединения/ответвления должны быть выполнены в распределительных коробках. Тип коробки должен соответствовать своему функциональному назначению.</w:t>
      </w:r>
    </w:p>
    <w:p w14:paraId="769E15BC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Распределительные коробки должны быть надежно закреплены, согласно разметке, на основании коробки.</w:t>
      </w:r>
    </w:p>
    <w:p w14:paraId="29B4D6DE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lastRenderedPageBreak/>
        <w:t xml:space="preserve">Соединения внутри распределительной коробки должны быть выполнены с помощью </w:t>
      </w:r>
      <w:proofErr w:type="spellStart"/>
      <w:r w:rsidRPr="004D68F9">
        <w:rPr>
          <w:rFonts w:ascii="Times New Roman" w:hAnsi="Times New Roman" w:cs="Times New Roman"/>
          <w:sz w:val="28"/>
          <w:szCs w:val="28"/>
        </w:rPr>
        <w:t>клеммников</w:t>
      </w:r>
      <w:proofErr w:type="spellEnd"/>
      <w:r w:rsidRPr="004D68F9">
        <w:rPr>
          <w:rFonts w:ascii="Times New Roman" w:hAnsi="Times New Roman" w:cs="Times New Roman"/>
          <w:sz w:val="28"/>
          <w:szCs w:val="28"/>
        </w:rPr>
        <w:t xml:space="preserve"> (скрутки не допускаются). Тип и марка </w:t>
      </w:r>
      <w:proofErr w:type="spellStart"/>
      <w:r w:rsidRPr="004D68F9">
        <w:rPr>
          <w:rFonts w:ascii="Times New Roman" w:hAnsi="Times New Roman" w:cs="Times New Roman"/>
          <w:sz w:val="28"/>
          <w:szCs w:val="28"/>
        </w:rPr>
        <w:t>клеммников</w:t>
      </w:r>
      <w:proofErr w:type="spellEnd"/>
      <w:r w:rsidRPr="004D68F9">
        <w:rPr>
          <w:rFonts w:ascii="Times New Roman" w:hAnsi="Times New Roman" w:cs="Times New Roman"/>
          <w:sz w:val="28"/>
          <w:szCs w:val="28"/>
        </w:rPr>
        <w:t xml:space="preserve"> должны соответствовать типу кабельной жилы.</w:t>
      </w:r>
    </w:p>
    <w:p w14:paraId="19A3C902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К каждому винту вывода зажимного </w:t>
      </w:r>
      <w:proofErr w:type="spellStart"/>
      <w:r w:rsidRPr="004D68F9">
        <w:rPr>
          <w:rFonts w:ascii="Times New Roman" w:hAnsi="Times New Roman" w:cs="Times New Roman"/>
          <w:sz w:val="28"/>
          <w:szCs w:val="28"/>
        </w:rPr>
        <w:t>клеммника</w:t>
      </w:r>
      <w:proofErr w:type="spellEnd"/>
      <w:r w:rsidRPr="004D68F9">
        <w:rPr>
          <w:rFonts w:ascii="Times New Roman" w:hAnsi="Times New Roman" w:cs="Times New Roman"/>
          <w:sz w:val="28"/>
          <w:szCs w:val="28"/>
        </w:rPr>
        <w:t xml:space="preserve"> разрешается подключать не более 2 проводников. Не допускается подключение разных сечений проводников к одному выводу винта </w:t>
      </w:r>
      <w:proofErr w:type="spellStart"/>
      <w:r w:rsidRPr="004D68F9">
        <w:rPr>
          <w:rFonts w:ascii="Times New Roman" w:hAnsi="Times New Roman" w:cs="Times New Roman"/>
          <w:sz w:val="28"/>
          <w:szCs w:val="28"/>
        </w:rPr>
        <w:t>клеммника</w:t>
      </w:r>
      <w:proofErr w:type="spellEnd"/>
      <w:r w:rsidRPr="004D68F9">
        <w:rPr>
          <w:rFonts w:ascii="Times New Roman" w:hAnsi="Times New Roman" w:cs="Times New Roman"/>
          <w:sz w:val="28"/>
          <w:szCs w:val="28"/>
        </w:rPr>
        <w:t>, а также разных типов проводников.</w:t>
      </w:r>
    </w:p>
    <w:p w14:paraId="3B631AB5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Не допускаются зазоры на корпусе распределительной коробки, которые смогут снизить степень защиты (IP).</w:t>
      </w:r>
    </w:p>
    <w:p w14:paraId="64046872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827BD53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D68F9">
        <w:rPr>
          <w:rFonts w:ascii="Times New Roman" w:hAnsi="Times New Roman" w:cs="Times New Roman"/>
          <w:bCs/>
          <w:sz w:val="28"/>
          <w:szCs w:val="28"/>
          <w:u w:val="single"/>
        </w:rPr>
        <w:t>Разделка проводов и кабелей.</w:t>
      </w:r>
    </w:p>
    <w:p w14:paraId="4796DFCF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Для разделки используется специализированный инструмент.</w:t>
      </w:r>
    </w:p>
    <w:p w14:paraId="0214ED0F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В случае повреждения изоляции, допускается изолирование проводника диэлектрической лентой.</w:t>
      </w:r>
    </w:p>
    <w:p w14:paraId="77D6F84A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Не допускается повреждение токоведущих жил проводов и кабелей.</w:t>
      </w:r>
    </w:p>
    <w:p w14:paraId="0D0036A9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5C3D9AAE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D68F9">
        <w:rPr>
          <w:rFonts w:ascii="Times New Roman" w:hAnsi="Times New Roman" w:cs="Times New Roman"/>
          <w:bCs/>
          <w:sz w:val="28"/>
          <w:szCs w:val="28"/>
          <w:u w:val="single"/>
        </w:rPr>
        <w:t xml:space="preserve">Подключение проводников к </w:t>
      </w:r>
      <w:proofErr w:type="spellStart"/>
      <w:r w:rsidRPr="004D68F9">
        <w:rPr>
          <w:rFonts w:ascii="Times New Roman" w:hAnsi="Times New Roman" w:cs="Times New Roman"/>
          <w:bCs/>
          <w:sz w:val="28"/>
          <w:szCs w:val="28"/>
          <w:u w:val="single"/>
        </w:rPr>
        <w:t>клеммным</w:t>
      </w:r>
      <w:proofErr w:type="spellEnd"/>
      <w:r w:rsidRPr="004D68F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соединениям аппаратов.</w:t>
      </w:r>
    </w:p>
    <w:p w14:paraId="4263E246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При осмотре присоединения проводников к аппаратам под углом 90º к оси аппарата не должно быть видно токопроводящих частей, в том числе – не заизолированных элементов наконечника.</w:t>
      </w:r>
    </w:p>
    <w:p w14:paraId="0CEC61D6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На окончаниях проводников, которые введены в зажимы, должна отсутствовать изоляция.</w:t>
      </w:r>
    </w:p>
    <w:p w14:paraId="63721061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Должно быть обеспечено хорошее механическое и электрическое соединение проводников и </w:t>
      </w:r>
      <w:proofErr w:type="spellStart"/>
      <w:r w:rsidRPr="004D68F9">
        <w:rPr>
          <w:rFonts w:ascii="Times New Roman" w:hAnsi="Times New Roman" w:cs="Times New Roman"/>
          <w:sz w:val="28"/>
          <w:szCs w:val="28"/>
        </w:rPr>
        <w:t>клеммных</w:t>
      </w:r>
      <w:proofErr w:type="spellEnd"/>
      <w:r w:rsidRPr="004D68F9">
        <w:rPr>
          <w:rFonts w:ascii="Times New Roman" w:hAnsi="Times New Roman" w:cs="Times New Roman"/>
          <w:sz w:val="28"/>
          <w:szCs w:val="28"/>
        </w:rPr>
        <w:t xml:space="preserve"> соединений аппаратуры. При присоединении многожильных проводников используются наконечники. </w:t>
      </w:r>
    </w:p>
    <w:p w14:paraId="29EB3793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К каждому винту вывода зажимного </w:t>
      </w:r>
      <w:proofErr w:type="spellStart"/>
      <w:r w:rsidRPr="004D68F9">
        <w:rPr>
          <w:rFonts w:ascii="Times New Roman" w:hAnsi="Times New Roman" w:cs="Times New Roman"/>
          <w:sz w:val="28"/>
          <w:szCs w:val="28"/>
        </w:rPr>
        <w:t>клеммника</w:t>
      </w:r>
      <w:proofErr w:type="spellEnd"/>
      <w:r w:rsidRPr="004D68F9">
        <w:rPr>
          <w:rFonts w:ascii="Times New Roman" w:hAnsi="Times New Roman" w:cs="Times New Roman"/>
          <w:sz w:val="28"/>
          <w:szCs w:val="28"/>
        </w:rPr>
        <w:t xml:space="preserve"> разрешается подключать </w:t>
      </w:r>
      <w:r w:rsidRPr="004D68F9">
        <w:rPr>
          <w:rFonts w:ascii="Times New Roman" w:hAnsi="Times New Roman" w:cs="Times New Roman"/>
          <w:sz w:val="28"/>
          <w:szCs w:val="28"/>
        </w:rPr>
        <w:lastRenderedPageBreak/>
        <w:t xml:space="preserve">не более 2 проводников одного сечения или проводов в 2 наконечниках одного типа.  </w:t>
      </w:r>
    </w:p>
    <w:p w14:paraId="3FBFD02E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Наконечники должны быть подобраны по сечению провода или кабеля, и по размерам зажимов аппаратов. Все провода, составляющие жилу, введены в отверстие основания наконечника. Выступающие из наконечника оголенные участки проводников должны быть обрезаны.</w:t>
      </w:r>
    </w:p>
    <w:p w14:paraId="3CA23D04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При наличии в оборудовании клемм, винтов для заземления - обязательно подключение заземляющего проводника. В случае, когда заземление не предусмотрено изготовителем - проверяется факт подключения РЕ на шину в щите.</w:t>
      </w:r>
    </w:p>
    <w:p w14:paraId="370BA728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Запрещается отрезать неиспользуемую РЕ жилу, неиспользуемая РЕ жила изолируется. </w:t>
      </w:r>
    </w:p>
    <w:p w14:paraId="5518882A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92C9CE9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D68F9">
        <w:rPr>
          <w:rFonts w:ascii="Times New Roman" w:hAnsi="Times New Roman" w:cs="Times New Roman"/>
          <w:bCs/>
          <w:sz w:val="28"/>
          <w:szCs w:val="28"/>
          <w:u w:val="single"/>
        </w:rPr>
        <w:t>НКУ (низковольтные комплектные устройства).</w:t>
      </w:r>
    </w:p>
    <w:p w14:paraId="2F8C4E78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Используется горизонтальная или вертикальная установка аппаратов в соответствии с инструкциями производителя.</w:t>
      </w:r>
    </w:p>
    <w:p w14:paraId="34AB116F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Устройства и элементы установлены в НКУ так, чтобы не затруднять монтаж соседних устройств или элементов, также не ухудшать условий их эксплуатации (снятие крышек, доступ к органам регулирования и подстройки и т.д.).</w:t>
      </w:r>
    </w:p>
    <w:p w14:paraId="21C89FE0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Внутри оболочки НКУ нет остатков монтажных проводов, материалов и изделий.</w:t>
      </w:r>
    </w:p>
    <w:p w14:paraId="28AA11F8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Не допускаются зазоры, которые смогут снизить заявленную производителем степень защиты (IP), если иная требуемая степень защиты электроустановки не оговорена в Конкурсном задании.</w:t>
      </w:r>
    </w:p>
    <w:p w14:paraId="1F801669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В металлических щитах с монтажной панелью проводники должны быть уложены в перфорированные кабельные каналы. </w:t>
      </w:r>
    </w:p>
    <w:p w14:paraId="0FE88048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658DFE3B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D68F9">
        <w:rPr>
          <w:rFonts w:ascii="Times New Roman" w:hAnsi="Times New Roman" w:cs="Times New Roman"/>
          <w:bCs/>
          <w:sz w:val="28"/>
          <w:szCs w:val="28"/>
          <w:u w:val="single"/>
        </w:rPr>
        <w:t>Укладка и прокладка кабелей.</w:t>
      </w:r>
    </w:p>
    <w:p w14:paraId="135F007E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Провода не имеют повреждений и загрязнений, снижающих электрическую прочность изоляции.</w:t>
      </w:r>
    </w:p>
    <w:p w14:paraId="3EA29A32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Соблюдены достаточные радиусы изгиба проводов и кабелей, исключающие повреждения жил и изоляции.</w:t>
      </w:r>
    </w:p>
    <w:p w14:paraId="7F024162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Отсутствуют промежуточное соединение проводов и кабелей с помощью сращивания, скрутки или любым другим способом.</w:t>
      </w:r>
    </w:p>
    <w:p w14:paraId="149348E9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Провода и кабели уложены в </w:t>
      </w:r>
      <w:proofErr w:type="spellStart"/>
      <w:r w:rsidRPr="004D68F9">
        <w:rPr>
          <w:rFonts w:ascii="Times New Roman" w:hAnsi="Times New Roman" w:cs="Times New Roman"/>
          <w:sz w:val="28"/>
          <w:szCs w:val="28"/>
        </w:rPr>
        <w:t>кабеленесущие</w:t>
      </w:r>
      <w:proofErr w:type="spellEnd"/>
      <w:r w:rsidRPr="004D68F9">
        <w:rPr>
          <w:rFonts w:ascii="Times New Roman" w:hAnsi="Times New Roman" w:cs="Times New Roman"/>
          <w:sz w:val="28"/>
          <w:szCs w:val="28"/>
        </w:rPr>
        <w:t xml:space="preserve"> системы (</w:t>
      </w:r>
      <w:proofErr w:type="gramStart"/>
      <w:r w:rsidRPr="004D68F9">
        <w:rPr>
          <w:rFonts w:ascii="Times New Roman" w:hAnsi="Times New Roman" w:cs="Times New Roman"/>
          <w:sz w:val="28"/>
          <w:szCs w:val="28"/>
        </w:rPr>
        <w:t>кабель-каналы</w:t>
      </w:r>
      <w:proofErr w:type="gramEnd"/>
      <w:r w:rsidRPr="004D68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8F9">
        <w:rPr>
          <w:rFonts w:ascii="Times New Roman" w:hAnsi="Times New Roman" w:cs="Times New Roman"/>
          <w:sz w:val="28"/>
          <w:szCs w:val="28"/>
        </w:rPr>
        <w:t>металлолотки</w:t>
      </w:r>
      <w:proofErr w:type="spellEnd"/>
      <w:r w:rsidRPr="004D68F9">
        <w:rPr>
          <w:rFonts w:ascii="Times New Roman" w:hAnsi="Times New Roman" w:cs="Times New Roman"/>
          <w:sz w:val="28"/>
          <w:szCs w:val="28"/>
        </w:rPr>
        <w:t xml:space="preserve">, пластиковые и гофрированные трубы) либо зафиксированы на плоскости при помощи специальных элементов. Коэффициент заполнения кабельных каналов и </w:t>
      </w:r>
      <w:proofErr w:type="spellStart"/>
      <w:r w:rsidRPr="004D68F9">
        <w:rPr>
          <w:rFonts w:ascii="Times New Roman" w:hAnsi="Times New Roman" w:cs="Times New Roman"/>
          <w:sz w:val="28"/>
          <w:szCs w:val="28"/>
        </w:rPr>
        <w:t>металлолотков</w:t>
      </w:r>
      <w:proofErr w:type="spellEnd"/>
      <w:r w:rsidRPr="004D68F9">
        <w:rPr>
          <w:rFonts w:ascii="Times New Roman" w:hAnsi="Times New Roman" w:cs="Times New Roman"/>
          <w:sz w:val="28"/>
          <w:szCs w:val="28"/>
        </w:rPr>
        <w:t xml:space="preserve"> не превышает 40%. Установлено достаточное количество хомутов, для формирования плотного жгута.</w:t>
      </w:r>
    </w:p>
    <w:p w14:paraId="7160D34E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68F9">
        <w:rPr>
          <w:rFonts w:ascii="Times New Roman" w:hAnsi="Times New Roman" w:cs="Times New Roman"/>
          <w:sz w:val="28"/>
          <w:szCs w:val="28"/>
        </w:rPr>
        <w:t>Кабель-каналы</w:t>
      </w:r>
      <w:proofErr w:type="gramEnd"/>
      <w:r w:rsidRPr="004D68F9">
        <w:rPr>
          <w:rFonts w:ascii="Times New Roman" w:hAnsi="Times New Roman" w:cs="Times New Roman"/>
          <w:sz w:val="28"/>
          <w:szCs w:val="28"/>
        </w:rPr>
        <w:t xml:space="preserve"> и жгуты размещены горизонтально либо вертикально по кратчайшим расстояниям и с минимальным количеством изгибов и </w:t>
      </w:r>
      <w:proofErr w:type="spellStart"/>
      <w:r w:rsidRPr="004D68F9">
        <w:rPr>
          <w:rFonts w:ascii="Times New Roman" w:hAnsi="Times New Roman" w:cs="Times New Roman"/>
          <w:sz w:val="28"/>
          <w:szCs w:val="28"/>
        </w:rPr>
        <w:t>перекрещиваний</w:t>
      </w:r>
      <w:proofErr w:type="spellEnd"/>
      <w:r w:rsidRPr="004D68F9">
        <w:rPr>
          <w:rFonts w:ascii="Times New Roman" w:hAnsi="Times New Roman" w:cs="Times New Roman"/>
          <w:sz w:val="28"/>
          <w:szCs w:val="28"/>
        </w:rPr>
        <w:t>.</w:t>
      </w:r>
    </w:p>
    <w:p w14:paraId="2A974E2D" w14:textId="77777777" w:rsidR="00823786" w:rsidRPr="004D68F9" w:rsidRDefault="00823786" w:rsidP="00823786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Провода в жгутах скреплены между собой и закреплены на несущих конструкциях (каркас НКУ, детали для установки устройств т </w:t>
      </w:r>
      <w:proofErr w:type="gramStart"/>
      <w:r w:rsidRPr="004D68F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4D68F9">
        <w:rPr>
          <w:rFonts w:ascii="Times New Roman" w:hAnsi="Times New Roman" w:cs="Times New Roman"/>
          <w:sz w:val="28"/>
          <w:szCs w:val="28"/>
        </w:rPr>
        <w:t>.д.). В местах поворотов стволы и ответвления жгутов закреплены до и после поворота.</w:t>
      </w:r>
    </w:p>
    <w:p w14:paraId="099ECB20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Жгуты, идущие от аппаратов, смонтированных на дверях, имеют компенсаторы и не мешают свободному открыванию дверей. Выполнена защита жгута (например, с помощью пластмассовых трубчатых или спиральных оболочек).</w:t>
      </w:r>
    </w:p>
    <w:p w14:paraId="2BE335A3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Жгуты и отдельные провода не закрывают доступ к местам крепления и выводам устройств, не затрудняют их ревизию, регулировку, демонтаж.</w:t>
      </w:r>
    </w:p>
    <w:p w14:paraId="468D6BBB" w14:textId="77777777" w:rsidR="00823786" w:rsidRPr="004D68F9" w:rsidRDefault="00823786" w:rsidP="00823786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Проводники, имеющие 1 слой изоляции, должны быть проложены в гибких, жестких трубах, кабельных каналах и </w:t>
      </w:r>
      <w:proofErr w:type="spellStart"/>
      <w:r w:rsidRPr="004D68F9">
        <w:rPr>
          <w:rFonts w:ascii="Times New Roman" w:hAnsi="Times New Roman" w:cs="Times New Roman"/>
          <w:sz w:val="28"/>
          <w:szCs w:val="28"/>
        </w:rPr>
        <w:t>металлолотках</w:t>
      </w:r>
      <w:proofErr w:type="spellEnd"/>
      <w:r w:rsidRPr="004D68F9">
        <w:rPr>
          <w:rFonts w:ascii="Times New Roman" w:hAnsi="Times New Roman" w:cs="Times New Roman"/>
          <w:sz w:val="28"/>
          <w:szCs w:val="28"/>
        </w:rPr>
        <w:t>.</w:t>
      </w:r>
    </w:p>
    <w:p w14:paraId="3A6AC3A5" w14:textId="77777777" w:rsidR="00823786" w:rsidRPr="004D68F9" w:rsidRDefault="00823786" w:rsidP="00823786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E05B32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D68F9">
        <w:rPr>
          <w:rFonts w:ascii="Times New Roman" w:hAnsi="Times New Roman" w:cs="Times New Roman"/>
          <w:bCs/>
          <w:sz w:val="28"/>
          <w:szCs w:val="28"/>
          <w:u w:val="single"/>
        </w:rPr>
        <w:t>Маркировка.</w:t>
      </w:r>
    </w:p>
    <w:p w14:paraId="3617673B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Выполнена маркировка аппаратов, позволяющая однозначно их идентифицировать. Маркировка эстетична, легко читается и достаточна прочна. Маркировка соответствует монтажной схеме. Маркировка не закрывает техническую информацию, нанесенную на аппараты.</w:t>
      </w:r>
    </w:p>
    <w:p w14:paraId="3AE002A6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3ED26755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D68F9">
        <w:rPr>
          <w:rFonts w:ascii="Times New Roman" w:hAnsi="Times New Roman" w:cs="Times New Roman"/>
          <w:bCs/>
          <w:sz w:val="28"/>
          <w:szCs w:val="28"/>
          <w:u w:val="single"/>
        </w:rPr>
        <w:t>Внутренние элементы НКУ.</w:t>
      </w:r>
    </w:p>
    <w:p w14:paraId="28D2F73B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Выполнена маркировка аппаратов, позволяющая идентифицировать аппараты во избежание ошибки при выполнении операций внутри НКУ. Маркировка соответствует монтажной схеме и электрической принципиальной схеме, если она предусмотрена конкурсным заданием.</w:t>
      </w:r>
    </w:p>
    <w:p w14:paraId="4063539F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D8BD5A6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D68F9">
        <w:rPr>
          <w:rFonts w:ascii="Times New Roman" w:hAnsi="Times New Roman" w:cs="Times New Roman"/>
          <w:bCs/>
          <w:sz w:val="28"/>
          <w:szCs w:val="28"/>
          <w:u w:val="single"/>
        </w:rPr>
        <w:t>Силовые цепи.</w:t>
      </w:r>
    </w:p>
    <w:p w14:paraId="389027CF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Обозначены фазные, нейтральный и защитный проводники в соответствии с монтажной схемой и действующими нормами. При этом проводники идентифицированы или посредством цветов, или посредством буквенно-цифровых обозначений, или обоими способами.</w:t>
      </w:r>
    </w:p>
    <w:p w14:paraId="0D53F643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Заземляющий штырь или узел присоединения к массе корпуса НКУ обозначен с помощью стандартного символа заземления.</w:t>
      </w:r>
    </w:p>
    <w:p w14:paraId="691B1572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F129D97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D68F9">
        <w:rPr>
          <w:rFonts w:ascii="Times New Roman" w:hAnsi="Times New Roman" w:cs="Times New Roman"/>
          <w:bCs/>
          <w:sz w:val="28"/>
          <w:szCs w:val="28"/>
          <w:u w:val="single"/>
        </w:rPr>
        <w:t>Вторичные цепи.</w:t>
      </w:r>
    </w:p>
    <w:p w14:paraId="18348845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Выполнена маркировка вторичных цепей. Маркировка соответствует монтажной схеме. Обозначения нанесены с помощью маркеров (например, </w:t>
      </w:r>
      <w:proofErr w:type="spellStart"/>
      <w:r w:rsidRPr="004D68F9">
        <w:rPr>
          <w:rFonts w:ascii="Times New Roman" w:hAnsi="Times New Roman" w:cs="Times New Roman"/>
          <w:sz w:val="28"/>
          <w:szCs w:val="28"/>
        </w:rPr>
        <w:t>кембриков</w:t>
      </w:r>
      <w:proofErr w:type="spellEnd"/>
      <w:r w:rsidRPr="004D68F9">
        <w:rPr>
          <w:rFonts w:ascii="Times New Roman" w:hAnsi="Times New Roman" w:cs="Times New Roman"/>
          <w:sz w:val="28"/>
          <w:szCs w:val="28"/>
        </w:rPr>
        <w:t>), которые располагаются на концах проводников и, в случае необходимости, вдоль кабельной трассы.</w:t>
      </w:r>
    </w:p>
    <w:p w14:paraId="325C6D73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EDF98F7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D68F9">
        <w:rPr>
          <w:rFonts w:ascii="Times New Roman" w:hAnsi="Times New Roman" w:cs="Times New Roman"/>
          <w:bCs/>
          <w:sz w:val="28"/>
          <w:szCs w:val="28"/>
          <w:u w:val="single"/>
        </w:rPr>
        <w:t>Внешнее оборудование.</w:t>
      </w:r>
    </w:p>
    <w:p w14:paraId="02FBFA73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Внешнее оборудование должно быть надежно закреплено, не должно быть открытых защитных крышек, поврежденных корпусов и других элементов, предусмотренных изготовителем. </w:t>
      </w:r>
    </w:p>
    <w:p w14:paraId="17C3C288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Нажатие на верхнюю часть клавиши выключателя должно вызывать включение. </w:t>
      </w:r>
    </w:p>
    <w:p w14:paraId="4C0A8A17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B60650E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D68F9">
        <w:rPr>
          <w:rFonts w:ascii="Times New Roman" w:hAnsi="Times New Roman" w:cs="Times New Roman"/>
          <w:bCs/>
          <w:sz w:val="28"/>
          <w:szCs w:val="28"/>
          <w:u w:val="single"/>
        </w:rPr>
        <w:t>Степень защиты.</w:t>
      </w:r>
    </w:p>
    <w:p w14:paraId="4C11959D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После монтажа НКУ обеспечивается заданная степень защиты. Электроустановка должна соответствовать требованиям – не менее IP20.</w:t>
      </w:r>
    </w:p>
    <w:p w14:paraId="59A58578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Отверстия в оболочке НКУ, предусмотренные степенью защиты и обеспечивающие конвекцию, не должны быть закрыты.</w:t>
      </w:r>
    </w:p>
    <w:p w14:paraId="3DFE39D7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CFDC080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D68F9">
        <w:rPr>
          <w:rFonts w:ascii="Times New Roman" w:hAnsi="Times New Roman" w:cs="Times New Roman"/>
          <w:bCs/>
          <w:sz w:val="28"/>
          <w:szCs w:val="28"/>
          <w:u w:val="single"/>
        </w:rPr>
        <w:t>Непрерывность электрического соединения.</w:t>
      </w:r>
    </w:p>
    <w:p w14:paraId="0DCECEB6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Обеспечено надёжное соединение открытых проводящих частей НКУ с цепью защиты. Сопротивление между входным защитным проводником и любой открытой проводящей частью не должно превышает 0,5 Ω. Используются крепежные детали, обеспечивающее низкое контактное сопротивление. Запрещается использовать соединения проводов защиты в качестве зажимов, которые используются для соединения и фиксации между собой устройств или деталей.</w:t>
      </w:r>
    </w:p>
    <w:p w14:paraId="51DCD849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Подвижные металлические части (двери, поворотные или съемные панели), к которым крепятся </w:t>
      </w:r>
      <w:proofErr w:type="gramStart"/>
      <w:r w:rsidRPr="004D68F9">
        <w:rPr>
          <w:rFonts w:ascii="Times New Roman" w:hAnsi="Times New Roman" w:cs="Times New Roman"/>
          <w:sz w:val="28"/>
          <w:szCs w:val="28"/>
        </w:rPr>
        <w:t>электрические приборы, не относящиеся к классу 2 заземлены</w:t>
      </w:r>
      <w:proofErr w:type="gramEnd"/>
      <w:r w:rsidRPr="004D68F9">
        <w:rPr>
          <w:rFonts w:ascii="Times New Roman" w:hAnsi="Times New Roman" w:cs="Times New Roman"/>
          <w:sz w:val="28"/>
          <w:szCs w:val="28"/>
        </w:rPr>
        <w:t xml:space="preserve"> гибкими перемычками. Используются крепежные детали, обеспечивающее низкое контактное сопротивление.</w:t>
      </w:r>
    </w:p>
    <w:p w14:paraId="20623CE4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3C6BE88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bCs/>
          <w:sz w:val="28"/>
          <w:szCs w:val="28"/>
          <w:u w:val="single"/>
        </w:rPr>
        <w:t>Поиск неисправностей</w:t>
      </w:r>
      <w:r w:rsidRPr="004D68F9">
        <w:rPr>
          <w:rFonts w:ascii="Times New Roman" w:hAnsi="Times New Roman" w:cs="Times New Roman"/>
          <w:sz w:val="28"/>
          <w:szCs w:val="28"/>
        </w:rPr>
        <w:t xml:space="preserve"> оценивается по количеству найденных и верно отмеченных неисправностей и коммуникативным навыкам.</w:t>
      </w:r>
    </w:p>
    <w:p w14:paraId="2A886117" w14:textId="77777777" w:rsidR="00823786" w:rsidRPr="004D68F9" w:rsidRDefault="00823786" w:rsidP="00823786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D018898" w14:textId="77777777" w:rsidR="00823786" w:rsidRPr="004D68F9" w:rsidRDefault="00823786" w:rsidP="0082378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D68F9">
        <w:rPr>
          <w:rFonts w:ascii="Times New Roman" w:hAnsi="Times New Roman" w:cs="Times New Roman"/>
          <w:b/>
          <w:sz w:val="28"/>
          <w:szCs w:val="28"/>
        </w:rPr>
        <w:t>Порядок проверки электроустановки перед подачей напряжения.</w:t>
      </w:r>
    </w:p>
    <w:p w14:paraId="4EE215DF" w14:textId="77777777" w:rsidR="00823786" w:rsidRPr="004D68F9" w:rsidRDefault="00823786" w:rsidP="00823786">
      <w:pPr>
        <w:pStyle w:val="aff1"/>
        <w:numPr>
          <w:ilvl w:val="0"/>
          <w:numId w:val="24"/>
        </w:numPr>
        <w:spacing w:after="0" w:line="360" w:lineRule="auto"/>
        <w:ind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8F9">
        <w:rPr>
          <w:rFonts w:ascii="Times New Roman" w:eastAsia="Times New Roman" w:hAnsi="Times New Roman"/>
          <w:sz w:val="28"/>
          <w:szCs w:val="28"/>
          <w:lang w:eastAsia="ru-RU"/>
        </w:rPr>
        <w:t>Завершение выполнения работ.</w:t>
      </w:r>
    </w:p>
    <w:p w14:paraId="526DE001" w14:textId="77777777" w:rsidR="00823786" w:rsidRPr="004D68F9" w:rsidRDefault="00823786" w:rsidP="00823786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8F9">
        <w:rPr>
          <w:rFonts w:ascii="Times New Roman" w:eastAsia="Times New Roman" w:hAnsi="Times New Roman"/>
          <w:sz w:val="28"/>
          <w:szCs w:val="28"/>
          <w:lang w:eastAsia="ru-RU"/>
        </w:rPr>
        <w:t>Участник информирует  экспертов о завершении монтажных работ и готовности отчетной документации для внесения значений измеряемых величин.</w:t>
      </w:r>
    </w:p>
    <w:p w14:paraId="5C3777F4" w14:textId="77777777" w:rsidR="00823786" w:rsidRPr="004D68F9" w:rsidRDefault="00823786" w:rsidP="00823786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8F9">
        <w:rPr>
          <w:rFonts w:ascii="Times New Roman" w:eastAsia="Times New Roman" w:hAnsi="Times New Roman"/>
          <w:sz w:val="28"/>
          <w:szCs w:val="28"/>
          <w:lang w:eastAsia="ru-RU"/>
        </w:rPr>
        <w:t>Эксперты останавливают и фиксируют время.</w:t>
      </w:r>
    </w:p>
    <w:p w14:paraId="5701B391" w14:textId="77777777" w:rsidR="00823786" w:rsidRPr="004D68F9" w:rsidRDefault="00823786" w:rsidP="00823786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8F9">
        <w:rPr>
          <w:rFonts w:ascii="Times New Roman" w:eastAsia="Times New Roman" w:hAnsi="Times New Roman"/>
          <w:sz w:val="28"/>
          <w:szCs w:val="28"/>
          <w:lang w:eastAsia="ru-RU"/>
        </w:rPr>
        <w:t>Эксперты проводят визуальный осмотр ЭУ и убеждаются, что работы выполнены в полном объеме.</w:t>
      </w:r>
    </w:p>
    <w:p w14:paraId="7752990A" w14:textId="77777777" w:rsidR="00823786" w:rsidRPr="004D68F9" w:rsidRDefault="00823786" w:rsidP="00823786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8F9">
        <w:rPr>
          <w:rFonts w:ascii="Times New Roman" w:eastAsia="Times New Roman" w:hAnsi="Times New Roman"/>
          <w:sz w:val="28"/>
          <w:szCs w:val="28"/>
          <w:lang w:eastAsia="ru-RU"/>
        </w:rPr>
        <w:t>Эксперты проверяют заполнение отчета. В отчете должны быть указаны все адреса линий измерений и требуемые нормативные значения. В случае неполного заполнения адресов, эксперты заполняют неуказанные участником адреса и за аспект «Оформление отчета» ставится «0».</w:t>
      </w:r>
    </w:p>
    <w:p w14:paraId="36C60CE5" w14:textId="77777777" w:rsidR="00823786" w:rsidRPr="004D68F9" w:rsidRDefault="00823786" w:rsidP="00823786">
      <w:pPr>
        <w:pStyle w:val="aff1"/>
        <w:numPr>
          <w:ilvl w:val="0"/>
          <w:numId w:val="24"/>
        </w:numPr>
        <w:spacing w:after="0" w:line="360" w:lineRule="auto"/>
        <w:ind w:left="0" w:firstLine="7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8F9">
        <w:rPr>
          <w:rFonts w:ascii="Times New Roman" w:eastAsia="Times New Roman" w:hAnsi="Times New Roman"/>
          <w:sz w:val="28"/>
          <w:szCs w:val="28"/>
          <w:lang w:eastAsia="ru-RU"/>
        </w:rPr>
        <w:t>Участник докладывает экспертам о видах и методике предстоящих испытаний. Эксперты оценивают доклад по шкале 0-3 (С) и заносят оценки в ведомость.</w:t>
      </w:r>
    </w:p>
    <w:p w14:paraId="66E97532" w14:textId="77777777" w:rsidR="00823786" w:rsidRPr="004D68F9" w:rsidRDefault="00823786" w:rsidP="00823786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8F9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отсутствия у участника знаний и умений по методике проведения испытаний, эксперты проводят инструктаж по методикам испытаний, требованиям ОТ и ТБ, а затем проводят испытания совместно с участником. Результаты испытаний заносятся в отчетную форму. В оценочной ведомости за аспект «Проведение испытаний» ставится «0». </w:t>
      </w:r>
    </w:p>
    <w:p w14:paraId="2541EE5C" w14:textId="77777777" w:rsidR="00823786" w:rsidRPr="004D68F9" w:rsidRDefault="00823786" w:rsidP="00823786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8F9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четкого понимания участником методики проведения испытаний, участник проводит испытания, эксперты наблюдают за проведением испытаний. Результаты испытаний заносятся в отчетную форму. </w:t>
      </w:r>
    </w:p>
    <w:p w14:paraId="6D62082D" w14:textId="77777777" w:rsidR="00823786" w:rsidRPr="004D68F9" w:rsidRDefault="00823786" w:rsidP="00823786">
      <w:pPr>
        <w:pStyle w:val="aff1"/>
        <w:numPr>
          <w:ilvl w:val="0"/>
          <w:numId w:val="24"/>
        </w:numPr>
        <w:spacing w:after="0" w:line="360" w:lineRule="auto"/>
        <w:ind w:left="0" w:firstLine="7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8F9">
        <w:rPr>
          <w:rFonts w:ascii="Times New Roman" w:eastAsia="Times New Roman" w:hAnsi="Times New Roman"/>
          <w:sz w:val="28"/>
          <w:szCs w:val="28"/>
          <w:lang w:eastAsia="ru-RU"/>
        </w:rPr>
        <w:t>Процедура проверки:</w:t>
      </w:r>
    </w:p>
    <w:p w14:paraId="64E08E7F" w14:textId="77777777" w:rsidR="00823786" w:rsidRPr="004D68F9" w:rsidRDefault="00823786" w:rsidP="00823786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8F9">
        <w:rPr>
          <w:rFonts w:ascii="Times New Roman" w:eastAsia="Times New Roman" w:hAnsi="Times New Roman"/>
          <w:sz w:val="28"/>
          <w:szCs w:val="28"/>
          <w:lang w:eastAsia="ru-RU"/>
        </w:rPr>
        <w:t>Участники могут проверять только обесточенную установку.</w:t>
      </w:r>
    </w:p>
    <w:p w14:paraId="15C78A90" w14:textId="77777777" w:rsidR="00823786" w:rsidRPr="004D68F9" w:rsidRDefault="00823786" w:rsidP="00823786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8F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Проверка установки на короткое замыкание проводится на вводном силовом разъеме, либо, в случае невозможности замыкания цепи (</w:t>
      </w:r>
      <w:proofErr w:type="gramStart"/>
      <w:r w:rsidRPr="004D68F9">
        <w:rPr>
          <w:rFonts w:ascii="Times New Roman" w:eastAsia="Times New Roman" w:hAnsi="Times New Roman"/>
          <w:sz w:val="28"/>
          <w:szCs w:val="28"/>
          <w:lang w:eastAsia="ru-RU"/>
        </w:rPr>
        <w:t>например</w:t>
      </w:r>
      <w:proofErr w:type="gramEnd"/>
      <w:r w:rsidRPr="004D68F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разрыв в модульных контакторах) – проводится на вводном и выводном силовых разъемах. Проверка проводится </w:t>
      </w:r>
      <w:proofErr w:type="spellStart"/>
      <w:r w:rsidRPr="004D68F9">
        <w:rPr>
          <w:rFonts w:ascii="Times New Roman" w:eastAsia="Times New Roman" w:hAnsi="Times New Roman"/>
          <w:sz w:val="28"/>
          <w:szCs w:val="28"/>
          <w:lang w:eastAsia="ru-RU"/>
        </w:rPr>
        <w:t>мультиметром</w:t>
      </w:r>
      <w:proofErr w:type="spellEnd"/>
      <w:r w:rsidRPr="004D68F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всех включенных аппаратах защиты. Проверяется замыкание между фазами, фазами и нулем, фазами и заземлением.</w:t>
      </w:r>
    </w:p>
    <w:p w14:paraId="231B636C" w14:textId="77777777" w:rsidR="00823786" w:rsidRPr="004D68F9" w:rsidRDefault="00823786" w:rsidP="00823786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8F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Проверка на надежность заземления. Проверка проводится </w:t>
      </w:r>
      <w:proofErr w:type="spellStart"/>
      <w:r w:rsidRPr="004D68F9">
        <w:rPr>
          <w:rFonts w:ascii="Times New Roman" w:eastAsia="Times New Roman" w:hAnsi="Times New Roman"/>
          <w:sz w:val="28"/>
          <w:szCs w:val="28"/>
          <w:lang w:eastAsia="ru-RU"/>
        </w:rPr>
        <w:t>мультиметром</w:t>
      </w:r>
      <w:proofErr w:type="spellEnd"/>
      <w:r w:rsidRPr="004D68F9">
        <w:rPr>
          <w:rFonts w:ascii="Times New Roman" w:eastAsia="Times New Roman" w:hAnsi="Times New Roman"/>
          <w:sz w:val="28"/>
          <w:szCs w:val="28"/>
          <w:lang w:eastAsia="ru-RU"/>
        </w:rPr>
        <w:t xml:space="preserve">. Последовательно проверяются все узлы, где схема должна быть заземлена. Допускается как постоянная проверка от вводного силового разъема, так и проверка от шины заземления, если проверка показала, что заземление между вводом и шиной выполнено надежно.  </w:t>
      </w:r>
    </w:p>
    <w:p w14:paraId="6CC1E70C" w14:textId="77777777" w:rsidR="00823786" w:rsidRPr="00DC3741" w:rsidRDefault="00823786" w:rsidP="00823786">
      <w:pPr>
        <w:pStyle w:val="aff1"/>
        <w:numPr>
          <w:ilvl w:val="1"/>
          <w:numId w:val="24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8F9">
        <w:rPr>
          <w:rFonts w:ascii="Times New Roman" w:eastAsia="Times New Roman" w:hAnsi="Times New Roman"/>
          <w:sz w:val="28"/>
          <w:szCs w:val="28"/>
          <w:lang w:eastAsia="ru-RU"/>
        </w:rPr>
        <w:t>Проверка напряжения между фазами на вводном автомате проводится экспертами при поданном на установку напряжении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5C995C4" w14:textId="77777777" w:rsidR="00823786" w:rsidRPr="0048071B" w:rsidRDefault="00823786" w:rsidP="00823786">
      <w:pPr>
        <w:pStyle w:val="aff1"/>
        <w:numPr>
          <w:ilvl w:val="0"/>
          <w:numId w:val="24"/>
        </w:numPr>
        <w:spacing w:after="0" w:line="360" w:lineRule="auto"/>
        <w:ind w:left="0" w:firstLine="7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испытаний, эксперты принимают обоснованное решение о подаче напряжения. </w:t>
      </w:r>
    </w:p>
    <w:p w14:paraId="01837B50" w14:textId="77777777" w:rsidR="00823786" w:rsidRPr="0048071B" w:rsidRDefault="00823786" w:rsidP="00823786">
      <w:pPr>
        <w:pStyle w:val="aff1"/>
        <w:numPr>
          <w:ilvl w:val="0"/>
          <w:numId w:val="24"/>
        </w:numPr>
        <w:spacing w:after="0" w:line="360" w:lineRule="auto"/>
        <w:ind w:left="0" w:firstLine="7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>Запускается и фиксируется в отчете, время подачи напряжения.</w:t>
      </w:r>
    </w:p>
    <w:p w14:paraId="2C1E7040" w14:textId="77777777" w:rsidR="00823786" w:rsidRPr="0048071B" w:rsidRDefault="00823786" w:rsidP="00823786">
      <w:pPr>
        <w:pStyle w:val="aff1"/>
        <w:numPr>
          <w:ilvl w:val="0"/>
          <w:numId w:val="24"/>
        </w:numPr>
        <w:spacing w:after="0" w:line="360" w:lineRule="auto"/>
        <w:ind w:left="0" w:firstLine="7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>После подачи напряжения участник тестирует электроустановку неограниченное количество раз в пределах установленного времени. Участник имеет право закончить все виды работ досрочно.</w:t>
      </w:r>
    </w:p>
    <w:p w14:paraId="26C505F8" w14:textId="77777777" w:rsidR="00823786" w:rsidRPr="0048071B" w:rsidRDefault="00823786" w:rsidP="00823786">
      <w:pPr>
        <w:pStyle w:val="aff1"/>
        <w:numPr>
          <w:ilvl w:val="0"/>
          <w:numId w:val="24"/>
        </w:numPr>
        <w:spacing w:after="0" w:line="360" w:lineRule="auto"/>
        <w:ind w:left="0" w:firstLine="7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>Участник имеет право внести изменения в электроустановку. Внесение изменений возможно только при наличии времени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дополнительных попыток </w:t>
      </w:r>
      <w:r w:rsidRPr="0048071B">
        <w:rPr>
          <w:rFonts w:ascii="Times New Roman" w:eastAsia="Times New Roman" w:hAnsi="Times New Roman"/>
          <w:sz w:val="28"/>
          <w:szCs w:val="28"/>
          <w:lang w:eastAsia="ru-RU"/>
        </w:rPr>
        <w:t xml:space="preserve">и после снятия экспертами напряжения с ЭУ. После внесения изменений, испытания проводятся повторно. </w:t>
      </w:r>
    </w:p>
    <w:p w14:paraId="190AA125" w14:textId="2E0ADB1C" w:rsidR="00823786" w:rsidRPr="004D68F9" w:rsidRDefault="00823786" w:rsidP="004D68F9">
      <w:pPr>
        <w:spacing w:line="360" w:lineRule="auto"/>
        <w:ind w:firstLine="708"/>
        <w:rPr>
          <w:sz w:val="28"/>
          <w:szCs w:val="28"/>
        </w:rPr>
      </w:pPr>
      <w:r w:rsidRPr="0048071B">
        <w:rPr>
          <w:sz w:val="28"/>
          <w:szCs w:val="28"/>
        </w:rPr>
        <w:t>Коммуникативные и межличностные навыки общения оценива</w:t>
      </w:r>
      <w:r>
        <w:rPr>
          <w:sz w:val="28"/>
          <w:szCs w:val="28"/>
        </w:rPr>
        <w:t>ю</w:t>
      </w:r>
      <w:r w:rsidRPr="0048071B">
        <w:rPr>
          <w:sz w:val="28"/>
          <w:szCs w:val="28"/>
        </w:rPr>
        <w:t>тся в процессе доклада об испытаниях. Участник должен четко понимать значение испытаний и уметь анализировать результаты. Участник должен донести информацию до экспертов в доступной и понятной форме. Участник может предложить свои варианты модернизации и инноваций.</w:t>
      </w:r>
    </w:p>
    <w:p w14:paraId="47D4D205" w14:textId="77777777" w:rsidR="00823786" w:rsidRDefault="00823786" w:rsidP="00823786">
      <w:r>
        <w:t xml:space="preserve">Участник </w:t>
      </w:r>
      <w:r>
        <w:tab/>
      </w:r>
      <w:r>
        <w:tab/>
        <w:t>_____________________________________</w:t>
      </w:r>
      <w:r>
        <w:tab/>
      </w:r>
      <w:r>
        <w:tab/>
      </w:r>
      <w:r>
        <w:tab/>
      </w:r>
      <w:r>
        <w:tab/>
      </w:r>
      <w:r>
        <w:tab/>
      </w:r>
    </w:p>
    <w:p w14:paraId="4A89F1E4" w14:textId="77777777" w:rsidR="00823786" w:rsidRDefault="00823786" w:rsidP="00823786">
      <w:r>
        <w:t>Рабочее место №</w:t>
      </w:r>
      <w:r>
        <w:tab/>
        <w:t>_____________________________________</w:t>
      </w:r>
      <w:r>
        <w:tab/>
      </w:r>
      <w:r>
        <w:tab/>
      </w:r>
      <w:r>
        <w:tab/>
      </w:r>
    </w:p>
    <w:p w14:paraId="29119D22" w14:textId="77777777" w:rsidR="00823786" w:rsidRDefault="00823786" w:rsidP="00823786"/>
    <w:p w14:paraId="23C5EB02" w14:textId="77777777" w:rsidR="00823786" w:rsidRDefault="00823786" w:rsidP="00823786">
      <w:r>
        <w:t>1. Визуальный осмотр:</w:t>
      </w:r>
    </w:p>
    <w:tbl>
      <w:tblPr>
        <w:tblW w:w="1009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3827"/>
        <w:gridCol w:w="3290"/>
      </w:tblGrid>
      <w:tr w:rsidR="00823786" w14:paraId="3C7F8EF2" w14:textId="77777777" w:rsidTr="0052686E">
        <w:tc>
          <w:tcPr>
            <w:tcW w:w="2977" w:type="dxa"/>
            <w:vAlign w:val="center"/>
          </w:tcPr>
          <w:p w14:paraId="7AD57467" w14:textId="77777777" w:rsidR="00823786" w:rsidRDefault="00823786" w:rsidP="0052686E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14:paraId="69DF9AF6" w14:textId="77777777" w:rsidR="00823786" w:rsidRDefault="00823786" w:rsidP="0052686E">
            <w:pPr>
              <w:jc w:val="center"/>
              <w:rPr>
                <w:b/>
              </w:rPr>
            </w:pPr>
            <w:r>
              <w:rPr>
                <w:b/>
              </w:rPr>
              <w:t>электроустановок</w:t>
            </w:r>
          </w:p>
        </w:tc>
        <w:tc>
          <w:tcPr>
            <w:tcW w:w="3827" w:type="dxa"/>
            <w:vAlign w:val="center"/>
          </w:tcPr>
          <w:p w14:paraId="4248BFD6" w14:textId="77777777" w:rsidR="00823786" w:rsidRDefault="00823786" w:rsidP="0052686E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Произведенные проверки </w:t>
            </w:r>
            <w:proofErr w:type="gramStart"/>
            <w:r>
              <w:rPr>
                <w:b/>
              </w:rPr>
              <w:t>на</w:t>
            </w:r>
            <w:proofErr w:type="gramEnd"/>
          </w:p>
          <w:p w14:paraId="7BF440DE" w14:textId="77777777" w:rsidR="00823786" w:rsidRDefault="00823786" w:rsidP="0052686E">
            <w:pPr>
              <w:jc w:val="center"/>
              <w:rPr>
                <w:b/>
              </w:rPr>
            </w:pPr>
            <w:r>
              <w:rPr>
                <w:b/>
              </w:rPr>
              <w:t>соответствие требованиям НД</w:t>
            </w:r>
          </w:p>
        </w:tc>
        <w:tc>
          <w:tcPr>
            <w:tcW w:w="3290" w:type="dxa"/>
            <w:vAlign w:val="center"/>
          </w:tcPr>
          <w:p w14:paraId="64697377" w14:textId="77777777" w:rsidR="00823786" w:rsidRDefault="00823786" w:rsidP="0052686E">
            <w:pPr>
              <w:jc w:val="center"/>
              <w:rPr>
                <w:b/>
              </w:rPr>
            </w:pPr>
            <w:r>
              <w:rPr>
                <w:b/>
              </w:rPr>
              <w:t xml:space="preserve">Замечания </w:t>
            </w:r>
          </w:p>
        </w:tc>
      </w:tr>
      <w:tr w:rsidR="00823786" w14:paraId="64D2DEB4" w14:textId="77777777" w:rsidTr="0052686E">
        <w:trPr>
          <w:trHeight w:val="237"/>
        </w:trPr>
        <w:tc>
          <w:tcPr>
            <w:tcW w:w="10094" w:type="dxa"/>
            <w:gridSpan w:val="3"/>
          </w:tcPr>
          <w:p w14:paraId="049BB747" w14:textId="77777777" w:rsidR="00823786" w:rsidRDefault="00823786" w:rsidP="0052686E">
            <w:pPr>
              <w:rPr>
                <w:b/>
              </w:rPr>
            </w:pPr>
            <w:r>
              <w:rPr>
                <w:b/>
              </w:rPr>
              <w:t>1 попытка</w:t>
            </w:r>
          </w:p>
        </w:tc>
      </w:tr>
      <w:tr w:rsidR="00823786" w14:paraId="588F3A9F" w14:textId="77777777" w:rsidTr="0052686E">
        <w:trPr>
          <w:trHeight w:val="1278"/>
        </w:trPr>
        <w:tc>
          <w:tcPr>
            <w:tcW w:w="2977" w:type="dxa"/>
          </w:tcPr>
          <w:p w14:paraId="08B69D46" w14:textId="77777777" w:rsidR="00823786" w:rsidRDefault="00823786" w:rsidP="0052686E">
            <w:r>
              <w:t>Распределительный щит</w:t>
            </w:r>
          </w:p>
        </w:tc>
        <w:tc>
          <w:tcPr>
            <w:tcW w:w="3827" w:type="dxa"/>
            <w:shd w:val="clear" w:color="auto" w:fill="BFBFBF"/>
          </w:tcPr>
          <w:p w14:paraId="60BC3FE6" w14:textId="77777777" w:rsidR="00823786" w:rsidRDefault="00823786" w:rsidP="00823786">
            <w:pPr>
              <w:numPr>
                <w:ilvl w:val="0"/>
                <w:numId w:val="28"/>
              </w:numPr>
              <w:spacing w:after="0" w:line="240" w:lineRule="auto"/>
              <w:ind w:left="23" w:firstLine="0"/>
              <w:jc w:val="both"/>
            </w:pPr>
            <w:r>
              <w:t>Наличие уплотнителей</w:t>
            </w:r>
          </w:p>
          <w:p w14:paraId="30EC409C" w14:textId="77777777" w:rsidR="00823786" w:rsidRDefault="00823786" w:rsidP="00823786">
            <w:pPr>
              <w:numPr>
                <w:ilvl w:val="0"/>
                <w:numId w:val="28"/>
              </w:numPr>
              <w:spacing w:after="0" w:line="240" w:lineRule="auto"/>
              <w:ind w:left="23" w:firstLine="0"/>
              <w:jc w:val="both"/>
            </w:pPr>
            <w:r>
              <w:t>Наличие защитных панелей</w:t>
            </w:r>
          </w:p>
          <w:p w14:paraId="72776348" w14:textId="77777777" w:rsidR="00823786" w:rsidRDefault="00823786" w:rsidP="00823786">
            <w:pPr>
              <w:numPr>
                <w:ilvl w:val="0"/>
                <w:numId w:val="28"/>
              </w:numPr>
              <w:spacing w:line="240" w:lineRule="auto"/>
              <w:ind w:left="23" w:firstLine="0"/>
              <w:jc w:val="both"/>
            </w:pPr>
            <w:r>
              <w:t>Наличие защитных крышек</w:t>
            </w:r>
          </w:p>
        </w:tc>
        <w:tc>
          <w:tcPr>
            <w:tcW w:w="3290" w:type="dxa"/>
            <w:shd w:val="clear" w:color="auto" w:fill="BFBFBF"/>
            <w:vAlign w:val="center"/>
          </w:tcPr>
          <w:p w14:paraId="6928AD5A" w14:textId="77777777" w:rsidR="00823786" w:rsidRDefault="00823786" w:rsidP="0052686E">
            <w:pPr>
              <w:jc w:val="center"/>
              <w:rPr>
                <w:i/>
              </w:rPr>
            </w:pPr>
          </w:p>
        </w:tc>
      </w:tr>
      <w:tr w:rsidR="00823786" w14:paraId="56339D19" w14:textId="77777777" w:rsidTr="0052686E">
        <w:tc>
          <w:tcPr>
            <w:tcW w:w="2977" w:type="dxa"/>
          </w:tcPr>
          <w:p w14:paraId="09C8D94E" w14:textId="77777777" w:rsidR="00823786" w:rsidRDefault="00823786" w:rsidP="0052686E">
            <w:r>
              <w:t>Внешние электропроводки</w:t>
            </w:r>
          </w:p>
          <w:p w14:paraId="79453C41" w14:textId="77777777" w:rsidR="00823786" w:rsidRDefault="00823786" w:rsidP="0052686E"/>
        </w:tc>
        <w:tc>
          <w:tcPr>
            <w:tcW w:w="3827" w:type="dxa"/>
            <w:shd w:val="clear" w:color="auto" w:fill="BFBFBF"/>
          </w:tcPr>
          <w:p w14:paraId="70258F48" w14:textId="77777777" w:rsidR="00823786" w:rsidRDefault="00823786" w:rsidP="00823786">
            <w:pPr>
              <w:numPr>
                <w:ilvl w:val="0"/>
                <w:numId w:val="25"/>
              </w:numPr>
              <w:spacing w:after="0" w:line="240" w:lineRule="auto"/>
              <w:ind w:left="34" w:firstLine="0"/>
              <w:jc w:val="both"/>
            </w:pPr>
            <w:r>
              <w:t>Наличие заземления</w:t>
            </w:r>
          </w:p>
          <w:p w14:paraId="6BF6BF28" w14:textId="77777777" w:rsidR="00823786" w:rsidRDefault="00823786" w:rsidP="00823786">
            <w:pPr>
              <w:numPr>
                <w:ilvl w:val="0"/>
                <w:numId w:val="25"/>
              </w:numPr>
              <w:spacing w:after="0" w:line="240" w:lineRule="auto"/>
              <w:ind w:left="34" w:firstLine="0"/>
              <w:jc w:val="both"/>
            </w:pPr>
            <w:r>
              <w:t>Наличие защитных крышек</w:t>
            </w:r>
          </w:p>
          <w:p w14:paraId="74104110" w14:textId="77777777" w:rsidR="00823786" w:rsidRDefault="00823786" w:rsidP="00823786">
            <w:pPr>
              <w:numPr>
                <w:ilvl w:val="0"/>
                <w:numId w:val="25"/>
              </w:numPr>
              <w:spacing w:line="240" w:lineRule="auto"/>
              <w:ind w:left="34" w:firstLine="0"/>
              <w:jc w:val="both"/>
            </w:pPr>
            <w:r>
              <w:t>Отсутствие повреждений</w:t>
            </w:r>
          </w:p>
        </w:tc>
        <w:tc>
          <w:tcPr>
            <w:tcW w:w="3290" w:type="dxa"/>
            <w:shd w:val="clear" w:color="auto" w:fill="BFBFBF"/>
            <w:vAlign w:val="center"/>
          </w:tcPr>
          <w:p w14:paraId="2E9CF36E" w14:textId="77777777" w:rsidR="00823786" w:rsidRDefault="00823786" w:rsidP="0052686E">
            <w:pPr>
              <w:jc w:val="center"/>
              <w:rPr>
                <w:i/>
              </w:rPr>
            </w:pPr>
          </w:p>
        </w:tc>
      </w:tr>
      <w:tr w:rsidR="00823786" w14:paraId="17312A8A" w14:textId="77777777" w:rsidTr="0052686E">
        <w:tc>
          <w:tcPr>
            <w:tcW w:w="2977" w:type="dxa"/>
          </w:tcPr>
          <w:p w14:paraId="151EB5A1" w14:textId="77777777" w:rsidR="00823786" w:rsidRDefault="00823786" w:rsidP="0052686E">
            <w:r>
              <w:t>Внешнее оборудование</w:t>
            </w:r>
          </w:p>
        </w:tc>
        <w:tc>
          <w:tcPr>
            <w:tcW w:w="3827" w:type="dxa"/>
            <w:shd w:val="clear" w:color="auto" w:fill="BFBFBF"/>
          </w:tcPr>
          <w:p w14:paraId="562AAA64" w14:textId="77777777" w:rsidR="00823786" w:rsidRDefault="00823786" w:rsidP="00823786">
            <w:pPr>
              <w:numPr>
                <w:ilvl w:val="0"/>
                <w:numId w:val="27"/>
              </w:numPr>
              <w:spacing w:line="240" w:lineRule="auto"/>
              <w:ind w:left="34" w:firstLine="22"/>
              <w:jc w:val="both"/>
            </w:pPr>
            <w:r>
              <w:t>Отсутствие повреждений</w:t>
            </w:r>
          </w:p>
        </w:tc>
        <w:tc>
          <w:tcPr>
            <w:tcW w:w="3290" w:type="dxa"/>
            <w:shd w:val="clear" w:color="auto" w:fill="BFBFBF"/>
            <w:vAlign w:val="center"/>
          </w:tcPr>
          <w:p w14:paraId="3DD7B46A" w14:textId="77777777" w:rsidR="00823786" w:rsidRDefault="00823786" w:rsidP="0052686E">
            <w:pPr>
              <w:jc w:val="center"/>
              <w:rPr>
                <w:i/>
              </w:rPr>
            </w:pPr>
          </w:p>
        </w:tc>
      </w:tr>
      <w:tr w:rsidR="00823786" w14:paraId="4517E8E2" w14:textId="77777777" w:rsidTr="0052686E">
        <w:tc>
          <w:tcPr>
            <w:tcW w:w="10094" w:type="dxa"/>
            <w:gridSpan w:val="3"/>
          </w:tcPr>
          <w:p w14:paraId="5439B66A" w14:textId="77777777" w:rsidR="00823786" w:rsidRDefault="00823786" w:rsidP="0052686E">
            <w:pPr>
              <w:rPr>
                <w:b/>
              </w:rPr>
            </w:pPr>
            <w:r>
              <w:rPr>
                <w:b/>
              </w:rPr>
              <w:t>2 попытка</w:t>
            </w:r>
          </w:p>
        </w:tc>
      </w:tr>
      <w:tr w:rsidR="00823786" w14:paraId="6E8928D8" w14:textId="77777777" w:rsidTr="0052686E">
        <w:tc>
          <w:tcPr>
            <w:tcW w:w="2977" w:type="dxa"/>
          </w:tcPr>
          <w:p w14:paraId="414E00EA" w14:textId="77777777" w:rsidR="00823786" w:rsidRDefault="00823786" w:rsidP="0052686E">
            <w:r>
              <w:t xml:space="preserve">Распределительный щит </w:t>
            </w:r>
          </w:p>
        </w:tc>
        <w:tc>
          <w:tcPr>
            <w:tcW w:w="3827" w:type="dxa"/>
            <w:shd w:val="clear" w:color="auto" w:fill="BFBFBF"/>
          </w:tcPr>
          <w:p w14:paraId="6885F08A" w14:textId="77777777" w:rsidR="00823786" w:rsidRDefault="00823786" w:rsidP="00823786">
            <w:pPr>
              <w:numPr>
                <w:ilvl w:val="0"/>
                <w:numId w:val="28"/>
              </w:numPr>
              <w:spacing w:after="0" w:line="240" w:lineRule="auto"/>
              <w:ind w:left="23" w:firstLine="0"/>
              <w:jc w:val="both"/>
            </w:pPr>
            <w:r>
              <w:t>Наличие уплотнителей</w:t>
            </w:r>
          </w:p>
          <w:p w14:paraId="7569CEAC" w14:textId="77777777" w:rsidR="00823786" w:rsidRDefault="00823786" w:rsidP="00823786">
            <w:pPr>
              <w:numPr>
                <w:ilvl w:val="0"/>
                <w:numId w:val="28"/>
              </w:numPr>
              <w:spacing w:after="0" w:line="240" w:lineRule="auto"/>
              <w:ind w:left="23" w:firstLine="0"/>
              <w:jc w:val="both"/>
            </w:pPr>
            <w:r>
              <w:t>Наличие защитных панелей</w:t>
            </w:r>
          </w:p>
          <w:p w14:paraId="772A95F1" w14:textId="77777777" w:rsidR="00823786" w:rsidRDefault="00823786" w:rsidP="00823786">
            <w:pPr>
              <w:numPr>
                <w:ilvl w:val="0"/>
                <w:numId w:val="28"/>
              </w:numPr>
              <w:spacing w:line="240" w:lineRule="auto"/>
              <w:ind w:left="23" w:firstLine="0"/>
              <w:jc w:val="both"/>
            </w:pPr>
            <w:r>
              <w:t xml:space="preserve">Наличие защитных крышек </w:t>
            </w:r>
          </w:p>
        </w:tc>
        <w:tc>
          <w:tcPr>
            <w:tcW w:w="3290" w:type="dxa"/>
            <w:shd w:val="clear" w:color="auto" w:fill="BFBFBF"/>
            <w:vAlign w:val="center"/>
          </w:tcPr>
          <w:p w14:paraId="37C72953" w14:textId="77777777" w:rsidR="00823786" w:rsidRDefault="00823786" w:rsidP="0052686E">
            <w:pPr>
              <w:jc w:val="center"/>
              <w:rPr>
                <w:i/>
              </w:rPr>
            </w:pPr>
          </w:p>
        </w:tc>
      </w:tr>
      <w:tr w:rsidR="00823786" w14:paraId="62AC068C" w14:textId="77777777" w:rsidTr="0052686E">
        <w:tc>
          <w:tcPr>
            <w:tcW w:w="2977" w:type="dxa"/>
          </w:tcPr>
          <w:p w14:paraId="1EF0E28D" w14:textId="77777777" w:rsidR="00823786" w:rsidRDefault="00823786" w:rsidP="0052686E">
            <w:r>
              <w:t>Внешние электропроводки</w:t>
            </w:r>
          </w:p>
          <w:p w14:paraId="1A300D46" w14:textId="77777777" w:rsidR="00823786" w:rsidRDefault="00823786" w:rsidP="0052686E"/>
        </w:tc>
        <w:tc>
          <w:tcPr>
            <w:tcW w:w="3827" w:type="dxa"/>
            <w:shd w:val="clear" w:color="auto" w:fill="BFBFBF"/>
          </w:tcPr>
          <w:p w14:paraId="4079E5EF" w14:textId="77777777" w:rsidR="00823786" w:rsidRDefault="00823786" w:rsidP="00823786">
            <w:pPr>
              <w:numPr>
                <w:ilvl w:val="0"/>
                <w:numId w:val="25"/>
              </w:numPr>
              <w:spacing w:after="0" w:line="240" w:lineRule="auto"/>
              <w:ind w:left="34" w:firstLine="0"/>
              <w:jc w:val="both"/>
            </w:pPr>
            <w:r>
              <w:t>Наличие заземления</w:t>
            </w:r>
          </w:p>
          <w:p w14:paraId="1F76E1CF" w14:textId="77777777" w:rsidR="00823786" w:rsidRDefault="00823786" w:rsidP="00823786">
            <w:pPr>
              <w:numPr>
                <w:ilvl w:val="0"/>
                <w:numId w:val="25"/>
              </w:numPr>
              <w:spacing w:after="0" w:line="240" w:lineRule="auto"/>
              <w:ind w:left="34" w:firstLine="0"/>
              <w:jc w:val="both"/>
            </w:pPr>
            <w:r>
              <w:t>Наличие защитных крышек</w:t>
            </w:r>
          </w:p>
          <w:p w14:paraId="2EC18FD4" w14:textId="77777777" w:rsidR="00823786" w:rsidRDefault="00823786" w:rsidP="00823786">
            <w:pPr>
              <w:numPr>
                <w:ilvl w:val="0"/>
                <w:numId w:val="25"/>
              </w:numPr>
              <w:spacing w:line="240" w:lineRule="auto"/>
              <w:ind w:left="34" w:firstLine="0"/>
              <w:jc w:val="both"/>
            </w:pPr>
            <w:r>
              <w:t>Отсутствие повреждений</w:t>
            </w:r>
          </w:p>
        </w:tc>
        <w:tc>
          <w:tcPr>
            <w:tcW w:w="3290" w:type="dxa"/>
            <w:shd w:val="clear" w:color="auto" w:fill="BFBFBF"/>
            <w:vAlign w:val="center"/>
          </w:tcPr>
          <w:p w14:paraId="52B77262" w14:textId="77777777" w:rsidR="00823786" w:rsidRDefault="00823786" w:rsidP="0052686E">
            <w:pPr>
              <w:jc w:val="center"/>
              <w:rPr>
                <w:i/>
              </w:rPr>
            </w:pPr>
          </w:p>
        </w:tc>
      </w:tr>
      <w:tr w:rsidR="00823786" w14:paraId="367F0C1F" w14:textId="77777777" w:rsidTr="0052686E">
        <w:tc>
          <w:tcPr>
            <w:tcW w:w="2977" w:type="dxa"/>
          </w:tcPr>
          <w:p w14:paraId="7C8406BE" w14:textId="77777777" w:rsidR="00823786" w:rsidRDefault="00823786" w:rsidP="0052686E">
            <w:r>
              <w:t>Внешнее оборудование</w:t>
            </w:r>
          </w:p>
        </w:tc>
        <w:tc>
          <w:tcPr>
            <w:tcW w:w="3827" w:type="dxa"/>
            <w:shd w:val="clear" w:color="auto" w:fill="BFBFBF"/>
          </w:tcPr>
          <w:p w14:paraId="700397B7" w14:textId="77777777" w:rsidR="00823786" w:rsidRDefault="00823786" w:rsidP="00823786">
            <w:pPr>
              <w:numPr>
                <w:ilvl w:val="0"/>
                <w:numId w:val="27"/>
              </w:numPr>
              <w:spacing w:line="240" w:lineRule="auto"/>
              <w:ind w:left="34" w:firstLine="22"/>
              <w:jc w:val="both"/>
            </w:pPr>
            <w:r>
              <w:t>Отсутствие повреждений</w:t>
            </w:r>
          </w:p>
        </w:tc>
        <w:tc>
          <w:tcPr>
            <w:tcW w:w="3290" w:type="dxa"/>
            <w:shd w:val="clear" w:color="auto" w:fill="BFBFBF"/>
            <w:vAlign w:val="center"/>
          </w:tcPr>
          <w:p w14:paraId="54E02883" w14:textId="77777777" w:rsidR="00823786" w:rsidRDefault="00823786" w:rsidP="0052686E">
            <w:pPr>
              <w:jc w:val="center"/>
              <w:rPr>
                <w:i/>
              </w:rPr>
            </w:pPr>
          </w:p>
        </w:tc>
      </w:tr>
      <w:tr w:rsidR="00823786" w14:paraId="12106F90" w14:textId="77777777" w:rsidTr="0052686E">
        <w:tc>
          <w:tcPr>
            <w:tcW w:w="10094" w:type="dxa"/>
            <w:gridSpan w:val="3"/>
          </w:tcPr>
          <w:p w14:paraId="4300D5A2" w14:textId="77777777" w:rsidR="00823786" w:rsidRDefault="00823786" w:rsidP="0052686E">
            <w:pPr>
              <w:rPr>
                <w:b/>
              </w:rPr>
            </w:pPr>
            <w:r>
              <w:rPr>
                <w:b/>
              </w:rPr>
              <w:t>3 попытка</w:t>
            </w:r>
          </w:p>
        </w:tc>
      </w:tr>
      <w:tr w:rsidR="00823786" w14:paraId="6C26DD26" w14:textId="77777777" w:rsidTr="0052686E">
        <w:tc>
          <w:tcPr>
            <w:tcW w:w="2977" w:type="dxa"/>
          </w:tcPr>
          <w:p w14:paraId="1B949446" w14:textId="77777777" w:rsidR="00823786" w:rsidRDefault="00823786" w:rsidP="0052686E">
            <w:r>
              <w:t xml:space="preserve">Распределительный щит </w:t>
            </w:r>
          </w:p>
        </w:tc>
        <w:tc>
          <w:tcPr>
            <w:tcW w:w="3827" w:type="dxa"/>
            <w:shd w:val="clear" w:color="auto" w:fill="BFBFBF"/>
          </w:tcPr>
          <w:p w14:paraId="2E08F44F" w14:textId="77777777" w:rsidR="00823786" w:rsidRDefault="00823786" w:rsidP="00823786">
            <w:pPr>
              <w:numPr>
                <w:ilvl w:val="0"/>
                <w:numId w:val="28"/>
              </w:numPr>
              <w:spacing w:after="0" w:line="240" w:lineRule="auto"/>
              <w:ind w:left="23" w:firstLine="0"/>
              <w:jc w:val="both"/>
            </w:pPr>
            <w:r>
              <w:t>Наличие уплотнителей</w:t>
            </w:r>
          </w:p>
          <w:p w14:paraId="28913AFD" w14:textId="77777777" w:rsidR="00823786" w:rsidRDefault="00823786" w:rsidP="00823786">
            <w:pPr>
              <w:numPr>
                <w:ilvl w:val="0"/>
                <w:numId w:val="28"/>
              </w:numPr>
              <w:spacing w:after="0" w:line="240" w:lineRule="auto"/>
              <w:ind w:left="23" w:firstLine="0"/>
              <w:jc w:val="both"/>
            </w:pPr>
            <w:r>
              <w:t>Наличие защитных панелей</w:t>
            </w:r>
          </w:p>
          <w:p w14:paraId="6690CFE7" w14:textId="77777777" w:rsidR="00823786" w:rsidRDefault="00823786" w:rsidP="00823786">
            <w:pPr>
              <w:numPr>
                <w:ilvl w:val="0"/>
                <w:numId w:val="28"/>
              </w:numPr>
              <w:spacing w:line="240" w:lineRule="auto"/>
              <w:ind w:left="23" w:firstLine="0"/>
              <w:jc w:val="both"/>
            </w:pPr>
            <w:r>
              <w:t xml:space="preserve">Наличие защитных крышек </w:t>
            </w:r>
          </w:p>
        </w:tc>
        <w:tc>
          <w:tcPr>
            <w:tcW w:w="3290" w:type="dxa"/>
            <w:shd w:val="clear" w:color="auto" w:fill="BFBFBF"/>
            <w:vAlign w:val="center"/>
          </w:tcPr>
          <w:p w14:paraId="5C84C282" w14:textId="77777777" w:rsidR="00823786" w:rsidRDefault="00823786" w:rsidP="0052686E">
            <w:pPr>
              <w:jc w:val="center"/>
              <w:rPr>
                <w:i/>
              </w:rPr>
            </w:pPr>
          </w:p>
        </w:tc>
      </w:tr>
      <w:tr w:rsidR="00823786" w14:paraId="24D4EC29" w14:textId="77777777" w:rsidTr="0052686E">
        <w:tc>
          <w:tcPr>
            <w:tcW w:w="2977" w:type="dxa"/>
          </w:tcPr>
          <w:p w14:paraId="29FEF889" w14:textId="77777777" w:rsidR="00823786" w:rsidRDefault="00823786" w:rsidP="0052686E">
            <w:r>
              <w:t>Внешние электропроводки</w:t>
            </w:r>
          </w:p>
          <w:p w14:paraId="359171D1" w14:textId="77777777" w:rsidR="00823786" w:rsidRDefault="00823786" w:rsidP="0052686E"/>
        </w:tc>
        <w:tc>
          <w:tcPr>
            <w:tcW w:w="3827" w:type="dxa"/>
            <w:shd w:val="clear" w:color="auto" w:fill="BFBFBF"/>
          </w:tcPr>
          <w:p w14:paraId="27C834CC" w14:textId="77777777" w:rsidR="00823786" w:rsidRDefault="00823786" w:rsidP="00823786">
            <w:pPr>
              <w:numPr>
                <w:ilvl w:val="0"/>
                <w:numId w:val="25"/>
              </w:numPr>
              <w:spacing w:after="0" w:line="240" w:lineRule="auto"/>
              <w:ind w:left="34" w:firstLine="0"/>
              <w:jc w:val="both"/>
            </w:pPr>
            <w:r>
              <w:t>Наличие заземления</w:t>
            </w:r>
          </w:p>
          <w:p w14:paraId="469E2FBB" w14:textId="77777777" w:rsidR="00823786" w:rsidRDefault="00823786" w:rsidP="00823786">
            <w:pPr>
              <w:numPr>
                <w:ilvl w:val="0"/>
                <w:numId w:val="25"/>
              </w:numPr>
              <w:spacing w:after="0" w:line="240" w:lineRule="auto"/>
              <w:ind w:left="34" w:firstLine="0"/>
              <w:jc w:val="both"/>
            </w:pPr>
            <w:r>
              <w:t>Наличие защитных крышек</w:t>
            </w:r>
          </w:p>
          <w:p w14:paraId="3D99E68F" w14:textId="77777777" w:rsidR="00823786" w:rsidRDefault="00823786" w:rsidP="00823786">
            <w:pPr>
              <w:numPr>
                <w:ilvl w:val="0"/>
                <w:numId w:val="25"/>
              </w:numPr>
              <w:spacing w:line="240" w:lineRule="auto"/>
              <w:ind w:left="34" w:firstLine="0"/>
              <w:jc w:val="both"/>
            </w:pPr>
            <w:r>
              <w:t>Отсутствие повреждений</w:t>
            </w:r>
          </w:p>
        </w:tc>
        <w:tc>
          <w:tcPr>
            <w:tcW w:w="3290" w:type="dxa"/>
            <w:shd w:val="clear" w:color="auto" w:fill="BFBFBF"/>
            <w:vAlign w:val="center"/>
          </w:tcPr>
          <w:p w14:paraId="542EDCAE" w14:textId="77777777" w:rsidR="00823786" w:rsidRDefault="00823786" w:rsidP="0052686E">
            <w:pPr>
              <w:jc w:val="center"/>
              <w:rPr>
                <w:i/>
              </w:rPr>
            </w:pPr>
          </w:p>
        </w:tc>
      </w:tr>
      <w:tr w:rsidR="00823786" w14:paraId="4FC4447B" w14:textId="77777777" w:rsidTr="0052686E">
        <w:tc>
          <w:tcPr>
            <w:tcW w:w="2977" w:type="dxa"/>
          </w:tcPr>
          <w:p w14:paraId="1774986B" w14:textId="77777777" w:rsidR="00823786" w:rsidRDefault="00823786" w:rsidP="0052686E">
            <w:r>
              <w:t>Внешнее оборудование</w:t>
            </w:r>
          </w:p>
        </w:tc>
        <w:tc>
          <w:tcPr>
            <w:tcW w:w="3827" w:type="dxa"/>
            <w:shd w:val="clear" w:color="auto" w:fill="BFBFBF"/>
          </w:tcPr>
          <w:p w14:paraId="6F080B33" w14:textId="77777777" w:rsidR="00823786" w:rsidRDefault="00823786" w:rsidP="00823786">
            <w:pPr>
              <w:numPr>
                <w:ilvl w:val="0"/>
                <w:numId w:val="27"/>
              </w:numPr>
              <w:spacing w:line="240" w:lineRule="auto"/>
              <w:ind w:left="34" w:firstLine="22"/>
              <w:jc w:val="both"/>
            </w:pPr>
            <w:r>
              <w:t>Отсутствие повреждений</w:t>
            </w:r>
          </w:p>
        </w:tc>
        <w:tc>
          <w:tcPr>
            <w:tcW w:w="3290" w:type="dxa"/>
            <w:shd w:val="clear" w:color="auto" w:fill="BFBFBF"/>
            <w:vAlign w:val="center"/>
          </w:tcPr>
          <w:p w14:paraId="22A28490" w14:textId="77777777" w:rsidR="00823786" w:rsidRDefault="00823786" w:rsidP="0052686E">
            <w:pPr>
              <w:jc w:val="center"/>
              <w:rPr>
                <w:i/>
              </w:rPr>
            </w:pPr>
          </w:p>
        </w:tc>
      </w:tr>
    </w:tbl>
    <w:p w14:paraId="3783F70E" w14:textId="77777777" w:rsidR="00823786" w:rsidRDefault="00823786" w:rsidP="00823786"/>
    <w:p w14:paraId="5CA99BCA" w14:textId="77777777" w:rsidR="00823786" w:rsidRDefault="00823786" w:rsidP="00823786"/>
    <w:p w14:paraId="71CA8E10" w14:textId="77777777" w:rsidR="00823786" w:rsidRDefault="00823786" w:rsidP="00823786"/>
    <w:p w14:paraId="0D91F83D" w14:textId="03983DAB" w:rsidR="00823786" w:rsidRDefault="00823786" w:rsidP="00823786">
      <w:r>
        <w:br/>
      </w:r>
      <w:r>
        <w:br/>
      </w:r>
      <w:r>
        <w:br/>
      </w:r>
    </w:p>
    <w:p w14:paraId="33ECF0C3" w14:textId="77777777" w:rsidR="00823786" w:rsidRDefault="00823786" w:rsidP="00823786">
      <w:r>
        <w:t>2. Проверка короткого замыкания.</w:t>
      </w:r>
    </w:p>
    <w:p w14:paraId="23DD46F4" w14:textId="77777777" w:rsidR="00823786" w:rsidRDefault="00823786" w:rsidP="00823786"/>
    <w:tbl>
      <w:tblPr>
        <w:tblW w:w="995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"/>
        <w:gridCol w:w="2832"/>
        <w:gridCol w:w="2551"/>
        <w:gridCol w:w="4111"/>
      </w:tblGrid>
      <w:tr w:rsidR="00823786" w14:paraId="09C0318B" w14:textId="77777777" w:rsidTr="0052686E">
        <w:tc>
          <w:tcPr>
            <w:tcW w:w="458" w:type="dxa"/>
            <w:vAlign w:val="center"/>
          </w:tcPr>
          <w:p w14:paraId="7AF7B782" w14:textId="77777777" w:rsidR="00823786" w:rsidRDefault="00823786" w:rsidP="0052686E">
            <w:pPr>
              <w:jc w:val="center"/>
              <w:rPr>
                <w:b/>
              </w:rPr>
            </w:pPr>
            <w:bookmarkStart w:id="14" w:name="_Hlk127869473"/>
            <w:r>
              <w:rPr>
                <w:b/>
              </w:rPr>
              <w:lastRenderedPageBreak/>
              <w:t>№</w:t>
            </w:r>
          </w:p>
        </w:tc>
        <w:tc>
          <w:tcPr>
            <w:tcW w:w="2832" w:type="dxa"/>
            <w:vAlign w:val="center"/>
          </w:tcPr>
          <w:p w14:paraId="0C47F143" w14:textId="77777777" w:rsidR="00823786" w:rsidRDefault="00823786" w:rsidP="0052686E">
            <w:pPr>
              <w:jc w:val="center"/>
              <w:rPr>
                <w:b/>
              </w:rPr>
            </w:pPr>
            <w:r>
              <w:rPr>
                <w:b/>
              </w:rPr>
              <w:t>Адрес 1</w:t>
            </w:r>
          </w:p>
        </w:tc>
        <w:tc>
          <w:tcPr>
            <w:tcW w:w="2551" w:type="dxa"/>
            <w:vAlign w:val="center"/>
          </w:tcPr>
          <w:p w14:paraId="3EFF54B5" w14:textId="77777777" w:rsidR="00823786" w:rsidRDefault="00823786" w:rsidP="0052686E">
            <w:pPr>
              <w:jc w:val="center"/>
              <w:rPr>
                <w:b/>
              </w:rPr>
            </w:pPr>
            <w:r>
              <w:rPr>
                <w:b/>
              </w:rPr>
              <w:t>Адрес 2</w:t>
            </w:r>
          </w:p>
        </w:tc>
        <w:tc>
          <w:tcPr>
            <w:tcW w:w="4111" w:type="dxa"/>
            <w:vAlign w:val="center"/>
          </w:tcPr>
          <w:p w14:paraId="64617486" w14:textId="77777777" w:rsidR="00823786" w:rsidRDefault="00823786" w:rsidP="0052686E">
            <w:pPr>
              <w:jc w:val="center"/>
              <w:rPr>
                <w:b/>
              </w:rPr>
            </w:pPr>
            <w:r>
              <w:rPr>
                <w:b/>
              </w:rPr>
              <w:t>Замыкание отсутствует</w:t>
            </w:r>
          </w:p>
        </w:tc>
      </w:tr>
      <w:tr w:rsidR="00823786" w14:paraId="628CF966" w14:textId="77777777" w:rsidTr="0052686E">
        <w:tc>
          <w:tcPr>
            <w:tcW w:w="458" w:type="dxa"/>
          </w:tcPr>
          <w:p w14:paraId="2D395473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0B69870A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6A6E3424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20D33B0C" w14:textId="77777777" w:rsidR="00823786" w:rsidRDefault="00823786" w:rsidP="0052686E">
            <w:pPr>
              <w:rPr>
                <w:i/>
              </w:rPr>
            </w:pPr>
          </w:p>
        </w:tc>
      </w:tr>
      <w:tr w:rsidR="00823786" w14:paraId="250112EF" w14:textId="77777777" w:rsidTr="0052686E">
        <w:tc>
          <w:tcPr>
            <w:tcW w:w="458" w:type="dxa"/>
          </w:tcPr>
          <w:p w14:paraId="5548A72E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5F42637B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10EF4260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45D20470" w14:textId="77777777" w:rsidR="00823786" w:rsidRDefault="00823786" w:rsidP="0052686E">
            <w:pPr>
              <w:rPr>
                <w:i/>
              </w:rPr>
            </w:pPr>
          </w:p>
        </w:tc>
      </w:tr>
      <w:tr w:rsidR="00823786" w14:paraId="6F7E6879" w14:textId="77777777" w:rsidTr="0052686E">
        <w:tc>
          <w:tcPr>
            <w:tcW w:w="458" w:type="dxa"/>
          </w:tcPr>
          <w:p w14:paraId="354010EC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75D60D1D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2FC21A81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447FA233" w14:textId="77777777" w:rsidR="00823786" w:rsidRDefault="00823786" w:rsidP="0052686E"/>
        </w:tc>
      </w:tr>
      <w:tr w:rsidR="00823786" w14:paraId="1D4B4D1E" w14:textId="77777777" w:rsidTr="0052686E">
        <w:tc>
          <w:tcPr>
            <w:tcW w:w="458" w:type="dxa"/>
          </w:tcPr>
          <w:p w14:paraId="5F7AE403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088A4340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3B42A0E7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06238FAB" w14:textId="77777777" w:rsidR="00823786" w:rsidRDefault="00823786" w:rsidP="0052686E"/>
        </w:tc>
      </w:tr>
      <w:tr w:rsidR="00823786" w14:paraId="33A36983" w14:textId="77777777" w:rsidTr="0052686E">
        <w:tc>
          <w:tcPr>
            <w:tcW w:w="458" w:type="dxa"/>
          </w:tcPr>
          <w:p w14:paraId="6CDA4200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0C22EC7E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32D7663B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0C79B1B7" w14:textId="77777777" w:rsidR="00823786" w:rsidRDefault="00823786" w:rsidP="0052686E"/>
        </w:tc>
      </w:tr>
      <w:tr w:rsidR="00823786" w14:paraId="70D1BA1F" w14:textId="77777777" w:rsidTr="0052686E">
        <w:tc>
          <w:tcPr>
            <w:tcW w:w="458" w:type="dxa"/>
          </w:tcPr>
          <w:p w14:paraId="1F138AA1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4BB9F344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37B65B0F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69D022BE" w14:textId="77777777" w:rsidR="00823786" w:rsidRDefault="00823786" w:rsidP="0052686E"/>
        </w:tc>
      </w:tr>
      <w:tr w:rsidR="00823786" w14:paraId="77A1DC51" w14:textId="77777777" w:rsidTr="0052686E">
        <w:tc>
          <w:tcPr>
            <w:tcW w:w="458" w:type="dxa"/>
          </w:tcPr>
          <w:p w14:paraId="38DE3511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3FA6A61E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773F97AD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5DAAAC53" w14:textId="77777777" w:rsidR="00823786" w:rsidRDefault="00823786" w:rsidP="0052686E"/>
        </w:tc>
      </w:tr>
      <w:tr w:rsidR="00823786" w14:paraId="4334AB59" w14:textId="77777777" w:rsidTr="0052686E">
        <w:tc>
          <w:tcPr>
            <w:tcW w:w="458" w:type="dxa"/>
          </w:tcPr>
          <w:p w14:paraId="178E0C69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3F7ECAB9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7E33E5FB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280AD907" w14:textId="77777777" w:rsidR="00823786" w:rsidRDefault="00823786" w:rsidP="0052686E"/>
        </w:tc>
      </w:tr>
      <w:tr w:rsidR="00823786" w14:paraId="07E978C2" w14:textId="77777777" w:rsidTr="0052686E">
        <w:tc>
          <w:tcPr>
            <w:tcW w:w="458" w:type="dxa"/>
          </w:tcPr>
          <w:p w14:paraId="569E4BF3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11D48238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20946920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7891AEBD" w14:textId="77777777" w:rsidR="00823786" w:rsidRDefault="00823786" w:rsidP="0052686E"/>
        </w:tc>
      </w:tr>
      <w:tr w:rsidR="00823786" w14:paraId="0665C4B9" w14:textId="77777777" w:rsidTr="0052686E">
        <w:tc>
          <w:tcPr>
            <w:tcW w:w="458" w:type="dxa"/>
          </w:tcPr>
          <w:p w14:paraId="22CA53C4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46FC3CE7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55B93452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3D1915CA" w14:textId="77777777" w:rsidR="00823786" w:rsidRDefault="00823786" w:rsidP="0052686E"/>
        </w:tc>
      </w:tr>
      <w:tr w:rsidR="00823786" w14:paraId="1A6E742A" w14:textId="77777777" w:rsidTr="0052686E">
        <w:tc>
          <w:tcPr>
            <w:tcW w:w="458" w:type="dxa"/>
          </w:tcPr>
          <w:p w14:paraId="0938949F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5AAA6011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553450E1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530FA65F" w14:textId="77777777" w:rsidR="00823786" w:rsidRDefault="00823786" w:rsidP="0052686E"/>
        </w:tc>
      </w:tr>
      <w:tr w:rsidR="00823786" w14:paraId="22B61996" w14:textId="77777777" w:rsidTr="0052686E">
        <w:tc>
          <w:tcPr>
            <w:tcW w:w="458" w:type="dxa"/>
          </w:tcPr>
          <w:p w14:paraId="1A6B2715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1BC71078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3ECF9C24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3DA5F508" w14:textId="77777777" w:rsidR="00823786" w:rsidRDefault="00823786" w:rsidP="0052686E"/>
        </w:tc>
      </w:tr>
      <w:tr w:rsidR="00823786" w14:paraId="37EE3E0C" w14:textId="77777777" w:rsidTr="0052686E">
        <w:tc>
          <w:tcPr>
            <w:tcW w:w="458" w:type="dxa"/>
          </w:tcPr>
          <w:p w14:paraId="3F0055A0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0AE1B591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0FFF385F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4D224CEF" w14:textId="77777777" w:rsidR="00823786" w:rsidRDefault="00823786" w:rsidP="0052686E"/>
        </w:tc>
      </w:tr>
      <w:tr w:rsidR="00823786" w14:paraId="4C742A25" w14:textId="77777777" w:rsidTr="0052686E">
        <w:tc>
          <w:tcPr>
            <w:tcW w:w="458" w:type="dxa"/>
          </w:tcPr>
          <w:p w14:paraId="49CF284D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2B49F8ED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4FDF659A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4849A60D" w14:textId="77777777" w:rsidR="00823786" w:rsidRDefault="00823786" w:rsidP="0052686E"/>
        </w:tc>
      </w:tr>
      <w:tr w:rsidR="00823786" w14:paraId="5950A8DB" w14:textId="77777777" w:rsidTr="0052686E">
        <w:tc>
          <w:tcPr>
            <w:tcW w:w="458" w:type="dxa"/>
          </w:tcPr>
          <w:p w14:paraId="1F81BD16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4F3FC132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5BE36A96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3E7CEB03" w14:textId="77777777" w:rsidR="00823786" w:rsidRDefault="00823786" w:rsidP="0052686E"/>
        </w:tc>
      </w:tr>
      <w:tr w:rsidR="00823786" w14:paraId="7CB13153" w14:textId="77777777" w:rsidTr="0052686E">
        <w:tc>
          <w:tcPr>
            <w:tcW w:w="458" w:type="dxa"/>
          </w:tcPr>
          <w:p w14:paraId="066AC070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48654B39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7103AEEF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355AEFE0" w14:textId="77777777" w:rsidR="00823786" w:rsidRDefault="00823786" w:rsidP="0052686E"/>
        </w:tc>
      </w:tr>
      <w:tr w:rsidR="00823786" w14:paraId="196E5E2A" w14:textId="77777777" w:rsidTr="0052686E">
        <w:tc>
          <w:tcPr>
            <w:tcW w:w="458" w:type="dxa"/>
          </w:tcPr>
          <w:p w14:paraId="34BE2BE6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7EA6DC02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6253478A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2FEC5B11" w14:textId="77777777" w:rsidR="00823786" w:rsidRDefault="00823786" w:rsidP="0052686E"/>
        </w:tc>
      </w:tr>
      <w:tr w:rsidR="00823786" w14:paraId="516F833E" w14:textId="77777777" w:rsidTr="0052686E">
        <w:tc>
          <w:tcPr>
            <w:tcW w:w="458" w:type="dxa"/>
          </w:tcPr>
          <w:p w14:paraId="3A1F3392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5A0A385C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552116D5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7175DB6B" w14:textId="77777777" w:rsidR="00823786" w:rsidRDefault="00823786" w:rsidP="0052686E"/>
        </w:tc>
      </w:tr>
      <w:tr w:rsidR="00823786" w14:paraId="4CD7E1F9" w14:textId="77777777" w:rsidTr="0052686E">
        <w:tc>
          <w:tcPr>
            <w:tcW w:w="458" w:type="dxa"/>
          </w:tcPr>
          <w:p w14:paraId="3E0AC69A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3E71DD0F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313A5D7E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27218AD5" w14:textId="77777777" w:rsidR="00823786" w:rsidRDefault="00823786" w:rsidP="0052686E"/>
        </w:tc>
      </w:tr>
      <w:tr w:rsidR="00823786" w14:paraId="2323D866" w14:textId="77777777" w:rsidTr="0052686E">
        <w:tc>
          <w:tcPr>
            <w:tcW w:w="458" w:type="dxa"/>
          </w:tcPr>
          <w:p w14:paraId="1104EA12" w14:textId="77777777" w:rsidR="00823786" w:rsidRDefault="00823786" w:rsidP="00823786">
            <w:pPr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  <w:tc>
          <w:tcPr>
            <w:tcW w:w="2832" w:type="dxa"/>
            <w:vAlign w:val="center"/>
          </w:tcPr>
          <w:p w14:paraId="04947B80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4F529180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2DA4B797" w14:textId="77777777" w:rsidR="00823786" w:rsidRDefault="00823786" w:rsidP="0052686E"/>
        </w:tc>
      </w:tr>
      <w:bookmarkEnd w:id="14"/>
    </w:tbl>
    <w:p w14:paraId="313191E7" w14:textId="77777777" w:rsidR="00823786" w:rsidRDefault="00823786" w:rsidP="00823786"/>
    <w:p w14:paraId="55B72462" w14:textId="77777777" w:rsidR="00823786" w:rsidRDefault="00823786" w:rsidP="00823786"/>
    <w:p w14:paraId="6DFB98CB" w14:textId="77777777" w:rsidR="00823786" w:rsidRDefault="00823786" w:rsidP="00823786"/>
    <w:p w14:paraId="682191BD" w14:textId="77777777" w:rsidR="00823786" w:rsidRDefault="00823786" w:rsidP="00823786">
      <w:r>
        <w:br w:type="page"/>
      </w:r>
    </w:p>
    <w:p w14:paraId="6AE0F260" w14:textId="77777777" w:rsidR="00823786" w:rsidRDefault="00823786" w:rsidP="00823786">
      <w:r>
        <w:lastRenderedPageBreak/>
        <w:t xml:space="preserve">3. Проверка </w:t>
      </w:r>
      <w:proofErr w:type="spellStart"/>
      <w:r>
        <w:t>металлосвязи</w:t>
      </w:r>
      <w:proofErr w:type="spellEnd"/>
    </w:p>
    <w:p w14:paraId="52BF2A3C" w14:textId="77777777" w:rsidR="00823786" w:rsidRDefault="00823786" w:rsidP="00823786"/>
    <w:tbl>
      <w:tblPr>
        <w:tblW w:w="995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6"/>
        <w:gridCol w:w="2694"/>
        <w:gridCol w:w="2551"/>
        <w:gridCol w:w="4111"/>
      </w:tblGrid>
      <w:tr w:rsidR="00823786" w14:paraId="782B27C3" w14:textId="77777777" w:rsidTr="0052686E">
        <w:tc>
          <w:tcPr>
            <w:tcW w:w="596" w:type="dxa"/>
            <w:vAlign w:val="center"/>
          </w:tcPr>
          <w:p w14:paraId="0AC4263A" w14:textId="77777777" w:rsidR="00823786" w:rsidRDefault="00823786" w:rsidP="0052686E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694" w:type="dxa"/>
            <w:vAlign w:val="center"/>
          </w:tcPr>
          <w:p w14:paraId="21FB3E29" w14:textId="77777777" w:rsidR="00823786" w:rsidRDefault="00823786" w:rsidP="0052686E">
            <w:pPr>
              <w:jc w:val="center"/>
              <w:rPr>
                <w:b/>
              </w:rPr>
            </w:pPr>
            <w:r>
              <w:rPr>
                <w:b/>
              </w:rPr>
              <w:t>Адрес 1</w:t>
            </w:r>
          </w:p>
        </w:tc>
        <w:tc>
          <w:tcPr>
            <w:tcW w:w="2551" w:type="dxa"/>
            <w:vAlign w:val="center"/>
          </w:tcPr>
          <w:p w14:paraId="3E8C827C" w14:textId="77777777" w:rsidR="00823786" w:rsidRDefault="00823786" w:rsidP="0052686E">
            <w:pPr>
              <w:jc w:val="center"/>
              <w:rPr>
                <w:b/>
              </w:rPr>
            </w:pPr>
            <w:r>
              <w:rPr>
                <w:b/>
              </w:rPr>
              <w:t>Адрес 2</w:t>
            </w:r>
          </w:p>
        </w:tc>
        <w:tc>
          <w:tcPr>
            <w:tcW w:w="4111" w:type="dxa"/>
            <w:vAlign w:val="center"/>
          </w:tcPr>
          <w:p w14:paraId="2F76B5DA" w14:textId="77777777" w:rsidR="00823786" w:rsidRDefault="00823786" w:rsidP="0052686E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Наличие </w:t>
            </w:r>
            <w:proofErr w:type="spellStart"/>
            <w:r>
              <w:rPr>
                <w:b/>
              </w:rPr>
              <w:t>металлосвязи</w:t>
            </w:r>
            <w:proofErr w:type="spellEnd"/>
          </w:p>
        </w:tc>
      </w:tr>
      <w:tr w:rsidR="00823786" w14:paraId="0D2F719E" w14:textId="77777777" w:rsidTr="0052686E">
        <w:tc>
          <w:tcPr>
            <w:tcW w:w="596" w:type="dxa"/>
          </w:tcPr>
          <w:p w14:paraId="2AA14D31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694" w:type="dxa"/>
            <w:vAlign w:val="center"/>
          </w:tcPr>
          <w:p w14:paraId="091B1344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6EBECF99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292F0DC1" w14:textId="77777777" w:rsidR="00823786" w:rsidRDefault="00823786" w:rsidP="0052686E">
            <w:pPr>
              <w:rPr>
                <w:i/>
              </w:rPr>
            </w:pPr>
          </w:p>
        </w:tc>
      </w:tr>
      <w:tr w:rsidR="00823786" w14:paraId="48939197" w14:textId="77777777" w:rsidTr="0052686E">
        <w:tc>
          <w:tcPr>
            <w:tcW w:w="596" w:type="dxa"/>
          </w:tcPr>
          <w:p w14:paraId="70267F54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694" w:type="dxa"/>
            <w:vAlign w:val="center"/>
          </w:tcPr>
          <w:p w14:paraId="0FEFBDEB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7B559258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1CDC4018" w14:textId="77777777" w:rsidR="00823786" w:rsidRDefault="00823786" w:rsidP="0052686E">
            <w:pPr>
              <w:rPr>
                <w:i/>
              </w:rPr>
            </w:pPr>
          </w:p>
        </w:tc>
      </w:tr>
      <w:tr w:rsidR="00823786" w14:paraId="41A8488F" w14:textId="77777777" w:rsidTr="0052686E">
        <w:tc>
          <w:tcPr>
            <w:tcW w:w="596" w:type="dxa"/>
          </w:tcPr>
          <w:p w14:paraId="60452286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694" w:type="dxa"/>
            <w:vAlign w:val="center"/>
          </w:tcPr>
          <w:p w14:paraId="574A5242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5942972D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6AAE7415" w14:textId="77777777" w:rsidR="00823786" w:rsidRDefault="00823786" w:rsidP="0052686E"/>
        </w:tc>
      </w:tr>
      <w:tr w:rsidR="00823786" w14:paraId="315C49CA" w14:textId="77777777" w:rsidTr="0052686E">
        <w:tc>
          <w:tcPr>
            <w:tcW w:w="596" w:type="dxa"/>
          </w:tcPr>
          <w:p w14:paraId="6FF4643F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694" w:type="dxa"/>
            <w:vAlign w:val="center"/>
          </w:tcPr>
          <w:p w14:paraId="0DB6BDF9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36A2C150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1CDEFB52" w14:textId="77777777" w:rsidR="00823786" w:rsidRDefault="00823786" w:rsidP="0052686E"/>
        </w:tc>
      </w:tr>
      <w:tr w:rsidR="00823786" w14:paraId="07CDD919" w14:textId="77777777" w:rsidTr="0052686E">
        <w:tc>
          <w:tcPr>
            <w:tcW w:w="596" w:type="dxa"/>
          </w:tcPr>
          <w:p w14:paraId="3C878B6C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694" w:type="dxa"/>
            <w:vAlign w:val="center"/>
          </w:tcPr>
          <w:p w14:paraId="36FC7B30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0F0EA8D2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406F4599" w14:textId="77777777" w:rsidR="00823786" w:rsidRDefault="00823786" w:rsidP="0052686E"/>
        </w:tc>
      </w:tr>
      <w:tr w:rsidR="00823786" w14:paraId="2F69CEEE" w14:textId="77777777" w:rsidTr="0052686E">
        <w:tc>
          <w:tcPr>
            <w:tcW w:w="596" w:type="dxa"/>
          </w:tcPr>
          <w:p w14:paraId="7F0E57BD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694" w:type="dxa"/>
            <w:vAlign w:val="center"/>
          </w:tcPr>
          <w:p w14:paraId="6448EEAF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5CF9A7AF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70A2C4EE" w14:textId="77777777" w:rsidR="00823786" w:rsidRDefault="00823786" w:rsidP="0052686E"/>
        </w:tc>
      </w:tr>
      <w:tr w:rsidR="00823786" w14:paraId="262DE568" w14:textId="77777777" w:rsidTr="0052686E">
        <w:tc>
          <w:tcPr>
            <w:tcW w:w="596" w:type="dxa"/>
          </w:tcPr>
          <w:p w14:paraId="09344CAB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694" w:type="dxa"/>
            <w:vAlign w:val="center"/>
          </w:tcPr>
          <w:p w14:paraId="366DE52F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30FE043B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1BF52234" w14:textId="77777777" w:rsidR="00823786" w:rsidRDefault="00823786" w:rsidP="0052686E"/>
        </w:tc>
      </w:tr>
      <w:tr w:rsidR="00823786" w14:paraId="0417C5C1" w14:textId="77777777" w:rsidTr="0052686E">
        <w:tc>
          <w:tcPr>
            <w:tcW w:w="596" w:type="dxa"/>
          </w:tcPr>
          <w:p w14:paraId="49C68951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694" w:type="dxa"/>
            <w:vAlign w:val="center"/>
          </w:tcPr>
          <w:p w14:paraId="608ECDA7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617468B7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49E227A5" w14:textId="77777777" w:rsidR="00823786" w:rsidRDefault="00823786" w:rsidP="0052686E"/>
        </w:tc>
      </w:tr>
      <w:tr w:rsidR="00823786" w14:paraId="5888C275" w14:textId="77777777" w:rsidTr="0052686E">
        <w:tc>
          <w:tcPr>
            <w:tcW w:w="596" w:type="dxa"/>
          </w:tcPr>
          <w:p w14:paraId="1F0A244E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694" w:type="dxa"/>
            <w:vAlign w:val="center"/>
          </w:tcPr>
          <w:p w14:paraId="631F77BC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4941585D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6AE7C54B" w14:textId="77777777" w:rsidR="00823786" w:rsidRDefault="00823786" w:rsidP="0052686E"/>
        </w:tc>
      </w:tr>
      <w:tr w:rsidR="00823786" w14:paraId="17808FD0" w14:textId="77777777" w:rsidTr="0052686E">
        <w:tc>
          <w:tcPr>
            <w:tcW w:w="596" w:type="dxa"/>
          </w:tcPr>
          <w:p w14:paraId="1198F838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694" w:type="dxa"/>
            <w:vAlign w:val="center"/>
          </w:tcPr>
          <w:p w14:paraId="34773D88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5D80654B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21BAD4C0" w14:textId="77777777" w:rsidR="00823786" w:rsidRDefault="00823786" w:rsidP="0052686E"/>
        </w:tc>
      </w:tr>
      <w:tr w:rsidR="00823786" w14:paraId="75C34C7F" w14:textId="77777777" w:rsidTr="0052686E">
        <w:tc>
          <w:tcPr>
            <w:tcW w:w="596" w:type="dxa"/>
          </w:tcPr>
          <w:p w14:paraId="3A19CBAC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694" w:type="dxa"/>
            <w:vAlign w:val="center"/>
          </w:tcPr>
          <w:p w14:paraId="0AA7464D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4E40B005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22AD8490" w14:textId="77777777" w:rsidR="00823786" w:rsidRDefault="00823786" w:rsidP="0052686E"/>
        </w:tc>
      </w:tr>
      <w:tr w:rsidR="00823786" w14:paraId="44AF3F5A" w14:textId="77777777" w:rsidTr="0052686E">
        <w:tc>
          <w:tcPr>
            <w:tcW w:w="596" w:type="dxa"/>
          </w:tcPr>
          <w:p w14:paraId="605A8937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694" w:type="dxa"/>
            <w:vAlign w:val="center"/>
          </w:tcPr>
          <w:p w14:paraId="0C4EDE2C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48ADF3A2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546869CA" w14:textId="77777777" w:rsidR="00823786" w:rsidRDefault="00823786" w:rsidP="0052686E"/>
        </w:tc>
      </w:tr>
      <w:tr w:rsidR="00823786" w14:paraId="1F7EFCDC" w14:textId="77777777" w:rsidTr="0052686E">
        <w:tc>
          <w:tcPr>
            <w:tcW w:w="596" w:type="dxa"/>
          </w:tcPr>
          <w:p w14:paraId="121E38CA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694" w:type="dxa"/>
            <w:vAlign w:val="center"/>
          </w:tcPr>
          <w:p w14:paraId="2C754FBC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2B80BB89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04A74141" w14:textId="77777777" w:rsidR="00823786" w:rsidRDefault="00823786" w:rsidP="0052686E"/>
        </w:tc>
      </w:tr>
      <w:tr w:rsidR="00823786" w14:paraId="3316C7E4" w14:textId="77777777" w:rsidTr="0052686E">
        <w:tc>
          <w:tcPr>
            <w:tcW w:w="596" w:type="dxa"/>
          </w:tcPr>
          <w:p w14:paraId="65B737C5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2694" w:type="dxa"/>
            <w:vAlign w:val="center"/>
          </w:tcPr>
          <w:p w14:paraId="40E37515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710F6B69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7798919A" w14:textId="77777777" w:rsidR="00823786" w:rsidRDefault="00823786" w:rsidP="0052686E"/>
        </w:tc>
      </w:tr>
      <w:tr w:rsidR="00823786" w14:paraId="47AD0A22" w14:textId="77777777" w:rsidTr="0052686E">
        <w:tc>
          <w:tcPr>
            <w:tcW w:w="596" w:type="dxa"/>
          </w:tcPr>
          <w:p w14:paraId="0BFF54EA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2694" w:type="dxa"/>
            <w:vAlign w:val="center"/>
          </w:tcPr>
          <w:p w14:paraId="5D695BBD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2DF14D7C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1D365023" w14:textId="77777777" w:rsidR="00823786" w:rsidRDefault="00823786" w:rsidP="0052686E"/>
        </w:tc>
      </w:tr>
      <w:tr w:rsidR="00823786" w14:paraId="2EC8AC74" w14:textId="77777777" w:rsidTr="0052686E">
        <w:tc>
          <w:tcPr>
            <w:tcW w:w="596" w:type="dxa"/>
          </w:tcPr>
          <w:p w14:paraId="546A95C3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2694" w:type="dxa"/>
            <w:vAlign w:val="center"/>
          </w:tcPr>
          <w:p w14:paraId="18004AC2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5E40C40D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75ADFCD0" w14:textId="77777777" w:rsidR="00823786" w:rsidRDefault="00823786" w:rsidP="0052686E"/>
        </w:tc>
      </w:tr>
      <w:tr w:rsidR="00823786" w14:paraId="0B088E97" w14:textId="77777777" w:rsidTr="0052686E">
        <w:tc>
          <w:tcPr>
            <w:tcW w:w="596" w:type="dxa"/>
          </w:tcPr>
          <w:p w14:paraId="638C9F67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2694" w:type="dxa"/>
            <w:vAlign w:val="center"/>
          </w:tcPr>
          <w:p w14:paraId="24CC1447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4432A3D0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65C328FE" w14:textId="77777777" w:rsidR="00823786" w:rsidRDefault="00823786" w:rsidP="0052686E"/>
        </w:tc>
      </w:tr>
      <w:tr w:rsidR="00823786" w14:paraId="2C7C3660" w14:textId="77777777" w:rsidTr="0052686E">
        <w:tc>
          <w:tcPr>
            <w:tcW w:w="596" w:type="dxa"/>
          </w:tcPr>
          <w:p w14:paraId="6252E310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2694" w:type="dxa"/>
            <w:vAlign w:val="center"/>
          </w:tcPr>
          <w:p w14:paraId="20DDBD19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75AC2B37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6902D397" w14:textId="77777777" w:rsidR="00823786" w:rsidRDefault="00823786" w:rsidP="0052686E"/>
        </w:tc>
      </w:tr>
      <w:tr w:rsidR="00823786" w14:paraId="5C4200F8" w14:textId="77777777" w:rsidTr="0052686E">
        <w:tc>
          <w:tcPr>
            <w:tcW w:w="596" w:type="dxa"/>
          </w:tcPr>
          <w:p w14:paraId="343ED7A5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2694" w:type="dxa"/>
            <w:vAlign w:val="center"/>
          </w:tcPr>
          <w:p w14:paraId="69E39574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5AE96C0A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47E2A0DC" w14:textId="77777777" w:rsidR="00823786" w:rsidRDefault="00823786" w:rsidP="0052686E"/>
        </w:tc>
      </w:tr>
      <w:tr w:rsidR="00823786" w14:paraId="72950889" w14:textId="77777777" w:rsidTr="0052686E">
        <w:tc>
          <w:tcPr>
            <w:tcW w:w="596" w:type="dxa"/>
          </w:tcPr>
          <w:p w14:paraId="6B2C1D42" w14:textId="77777777" w:rsidR="00823786" w:rsidRDefault="00823786" w:rsidP="0052686E">
            <w:pPr>
              <w:jc w:val="both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2694" w:type="dxa"/>
            <w:vAlign w:val="center"/>
          </w:tcPr>
          <w:p w14:paraId="166B4DC9" w14:textId="77777777" w:rsidR="00823786" w:rsidRDefault="00823786" w:rsidP="0052686E">
            <w:pPr>
              <w:jc w:val="center"/>
            </w:pPr>
          </w:p>
        </w:tc>
        <w:tc>
          <w:tcPr>
            <w:tcW w:w="2551" w:type="dxa"/>
            <w:vAlign w:val="center"/>
          </w:tcPr>
          <w:p w14:paraId="2D93E592" w14:textId="77777777" w:rsidR="00823786" w:rsidRDefault="00823786" w:rsidP="0052686E">
            <w:pPr>
              <w:jc w:val="center"/>
            </w:pPr>
          </w:p>
        </w:tc>
        <w:tc>
          <w:tcPr>
            <w:tcW w:w="4111" w:type="dxa"/>
            <w:shd w:val="clear" w:color="auto" w:fill="D9D9D9"/>
          </w:tcPr>
          <w:p w14:paraId="1DDAEBCE" w14:textId="77777777" w:rsidR="00823786" w:rsidRDefault="00823786" w:rsidP="0052686E"/>
        </w:tc>
      </w:tr>
    </w:tbl>
    <w:p w14:paraId="5A7573A4" w14:textId="77777777" w:rsidR="00823786" w:rsidRDefault="00823786" w:rsidP="00823786"/>
    <w:p w14:paraId="66E24ECA" w14:textId="77777777" w:rsidR="00823786" w:rsidRDefault="00823786" w:rsidP="00823786"/>
    <w:p w14:paraId="12F59106" w14:textId="77777777" w:rsidR="00823786" w:rsidRDefault="00823786" w:rsidP="00823786"/>
    <w:p w14:paraId="71C94D65" w14:textId="77777777" w:rsidR="00823786" w:rsidRDefault="00823786" w:rsidP="00823786"/>
    <w:p w14:paraId="52AB2110" w14:textId="77777777" w:rsidR="00823786" w:rsidRDefault="00823786" w:rsidP="00823786"/>
    <w:p w14:paraId="0A2048F2" w14:textId="77777777" w:rsidR="00823786" w:rsidRDefault="00823786" w:rsidP="00823786"/>
    <w:p w14:paraId="139B0F22" w14:textId="77777777" w:rsidR="00823786" w:rsidRDefault="00823786" w:rsidP="00823786"/>
    <w:p w14:paraId="3EA04D10" w14:textId="77777777" w:rsidR="00823786" w:rsidRDefault="00823786" w:rsidP="00823786"/>
    <w:p w14:paraId="26B9441E" w14:textId="77777777" w:rsidR="00823786" w:rsidRDefault="00823786" w:rsidP="00823786"/>
    <w:p w14:paraId="2C76FC8E" w14:textId="77777777" w:rsidR="00823786" w:rsidRDefault="00823786" w:rsidP="00823786"/>
    <w:p w14:paraId="6BC39C44" w14:textId="77777777" w:rsidR="00823786" w:rsidRDefault="00823786" w:rsidP="00823786"/>
    <w:p w14:paraId="4A4EBDE3" w14:textId="77777777" w:rsidR="00823786" w:rsidRDefault="00823786" w:rsidP="00823786"/>
    <w:p w14:paraId="49D77792" w14:textId="77777777" w:rsidR="00823786" w:rsidRDefault="00823786" w:rsidP="00823786"/>
    <w:p w14:paraId="6A12E82A" w14:textId="77777777" w:rsidR="00823786" w:rsidRDefault="00823786" w:rsidP="00823786"/>
    <w:p w14:paraId="72618213" w14:textId="77777777" w:rsidR="00823786" w:rsidRDefault="00823786" w:rsidP="00823786"/>
    <w:p w14:paraId="21C8058B" w14:textId="77777777" w:rsidR="00823786" w:rsidRDefault="00823786" w:rsidP="00823786"/>
    <w:tbl>
      <w:tblPr>
        <w:tblW w:w="100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22"/>
        <w:gridCol w:w="1203"/>
        <w:gridCol w:w="1358"/>
        <w:gridCol w:w="1357"/>
        <w:gridCol w:w="1358"/>
        <w:gridCol w:w="1356"/>
        <w:gridCol w:w="1358"/>
      </w:tblGrid>
      <w:tr w:rsidR="00823786" w14:paraId="62685D9A" w14:textId="77777777" w:rsidTr="0052686E">
        <w:trPr>
          <w:trHeight w:val="267"/>
        </w:trPr>
        <w:tc>
          <w:tcPr>
            <w:tcW w:w="10012" w:type="dxa"/>
            <w:gridSpan w:val="7"/>
          </w:tcPr>
          <w:p w14:paraId="11897C0B" w14:textId="77777777" w:rsidR="00823786" w:rsidRDefault="00823786" w:rsidP="0052686E">
            <w:pPr>
              <w:jc w:val="center"/>
              <w:rPr>
                <w:b/>
              </w:rPr>
            </w:pPr>
            <w:r>
              <w:rPr>
                <w:b/>
              </w:rPr>
              <w:t>Заключение комиссии</w:t>
            </w:r>
          </w:p>
        </w:tc>
      </w:tr>
      <w:tr w:rsidR="00823786" w14:paraId="21D350DA" w14:textId="77777777" w:rsidTr="0052686E">
        <w:trPr>
          <w:trHeight w:val="267"/>
        </w:trPr>
        <w:tc>
          <w:tcPr>
            <w:tcW w:w="5940" w:type="dxa"/>
            <w:gridSpan w:val="4"/>
            <w:vMerge w:val="restart"/>
            <w:vAlign w:val="center"/>
          </w:tcPr>
          <w:p w14:paraId="58DBD235" w14:textId="77777777" w:rsidR="00823786" w:rsidRDefault="00823786" w:rsidP="0052686E">
            <w:r>
              <w:t>Экспертная оценка доклада участника о методиках проведения испытаний (J)</w:t>
            </w:r>
          </w:p>
        </w:tc>
        <w:tc>
          <w:tcPr>
            <w:tcW w:w="1357" w:type="dxa"/>
          </w:tcPr>
          <w:p w14:paraId="041C1F5D" w14:textId="77777777" w:rsidR="00823786" w:rsidRDefault="00823786" w:rsidP="0052686E">
            <w:pPr>
              <w:jc w:val="center"/>
            </w:pPr>
            <w:r>
              <w:t>Эксперт 1</w:t>
            </w:r>
          </w:p>
        </w:tc>
        <w:tc>
          <w:tcPr>
            <w:tcW w:w="1356" w:type="dxa"/>
          </w:tcPr>
          <w:p w14:paraId="45EBD9AC" w14:textId="77777777" w:rsidR="00823786" w:rsidRDefault="00823786" w:rsidP="0052686E">
            <w:pPr>
              <w:jc w:val="center"/>
            </w:pPr>
            <w:r>
              <w:t>Эксперт 2</w:t>
            </w:r>
          </w:p>
        </w:tc>
        <w:tc>
          <w:tcPr>
            <w:tcW w:w="1357" w:type="dxa"/>
          </w:tcPr>
          <w:p w14:paraId="040A7FBE" w14:textId="77777777" w:rsidR="00823786" w:rsidRDefault="00823786" w:rsidP="0052686E">
            <w:pPr>
              <w:jc w:val="center"/>
            </w:pPr>
            <w:r>
              <w:t>Эксперт 3</w:t>
            </w:r>
          </w:p>
        </w:tc>
      </w:tr>
      <w:tr w:rsidR="00823786" w14:paraId="7C95028F" w14:textId="77777777" w:rsidTr="0052686E">
        <w:trPr>
          <w:trHeight w:val="267"/>
        </w:trPr>
        <w:tc>
          <w:tcPr>
            <w:tcW w:w="5940" w:type="dxa"/>
            <w:gridSpan w:val="4"/>
            <w:vMerge/>
            <w:vAlign w:val="center"/>
          </w:tcPr>
          <w:p w14:paraId="42D170D8" w14:textId="77777777" w:rsidR="00823786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357" w:type="dxa"/>
          </w:tcPr>
          <w:p w14:paraId="77E2EA67" w14:textId="77777777" w:rsidR="00823786" w:rsidRDefault="00823786" w:rsidP="0052686E">
            <w:pPr>
              <w:jc w:val="center"/>
            </w:pPr>
            <w:r>
              <w:t>____</w:t>
            </w:r>
          </w:p>
        </w:tc>
        <w:tc>
          <w:tcPr>
            <w:tcW w:w="1356" w:type="dxa"/>
          </w:tcPr>
          <w:p w14:paraId="57476CC0" w14:textId="77777777" w:rsidR="00823786" w:rsidRDefault="00823786" w:rsidP="0052686E">
            <w:pPr>
              <w:jc w:val="center"/>
            </w:pPr>
            <w:r>
              <w:t>____</w:t>
            </w:r>
          </w:p>
        </w:tc>
        <w:tc>
          <w:tcPr>
            <w:tcW w:w="1357" w:type="dxa"/>
          </w:tcPr>
          <w:p w14:paraId="6A23DAFD" w14:textId="77777777" w:rsidR="00823786" w:rsidRDefault="00823786" w:rsidP="0052686E">
            <w:pPr>
              <w:jc w:val="center"/>
            </w:pPr>
            <w:r>
              <w:t>____</w:t>
            </w:r>
          </w:p>
        </w:tc>
      </w:tr>
      <w:tr w:rsidR="00823786" w14:paraId="388A564F" w14:textId="77777777" w:rsidTr="0052686E">
        <w:trPr>
          <w:trHeight w:val="535"/>
        </w:trPr>
        <w:tc>
          <w:tcPr>
            <w:tcW w:w="7298" w:type="dxa"/>
            <w:gridSpan w:val="5"/>
          </w:tcPr>
          <w:p w14:paraId="7B90224E" w14:textId="77777777" w:rsidR="00823786" w:rsidRDefault="00823786" w:rsidP="0052686E">
            <w:r>
              <w:t xml:space="preserve">Проведение испытаний. </w:t>
            </w:r>
            <w:r>
              <w:rPr>
                <w:i/>
              </w:rPr>
              <w:t>Испытания проведены корректно, в соответствии с методикой.</w:t>
            </w:r>
            <w:r>
              <w:t xml:space="preserve"> </w:t>
            </w:r>
          </w:p>
        </w:tc>
        <w:tc>
          <w:tcPr>
            <w:tcW w:w="1356" w:type="dxa"/>
            <w:vAlign w:val="center"/>
          </w:tcPr>
          <w:p w14:paraId="6380FC00" w14:textId="77777777" w:rsidR="00823786" w:rsidRDefault="00823786" w:rsidP="0052686E">
            <w:pPr>
              <w:jc w:val="center"/>
            </w:pPr>
            <w:r>
              <w:t>Да</w:t>
            </w:r>
          </w:p>
        </w:tc>
        <w:tc>
          <w:tcPr>
            <w:tcW w:w="1357" w:type="dxa"/>
            <w:vAlign w:val="center"/>
          </w:tcPr>
          <w:p w14:paraId="66507AF7" w14:textId="77777777" w:rsidR="00823786" w:rsidRDefault="00823786" w:rsidP="0052686E">
            <w:pPr>
              <w:jc w:val="center"/>
            </w:pPr>
            <w:r>
              <w:t>Нет</w:t>
            </w:r>
          </w:p>
        </w:tc>
      </w:tr>
      <w:tr w:rsidR="00823786" w14:paraId="305BD4AA" w14:textId="77777777" w:rsidTr="0052686E">
        <w:trPr>
          <w:trHeight w:val="535"/>
        </w:trPr>
        <w:tc>
          <w:tcPr>
            <w:tcW w:w="7298" w:type="dxa"/>
            <w:gridSpan w:val="5"/>
          </w:tcPr>
          <w:p w14:paraId="2E1DE2DA" w14:textId="77777777" w:rsidR="00823786" w:rsidRDefault="00823786" w:rsidP="0052686E">
            <w:r>
              <w:t xml:space="preserve">Оформление отчета. </w:t>
            </w:r>
            <w:r>
              <w:rPr>
                <w:i/>
              </w:rPr>
              <w:t>В отчете указаны все адреса и линии измерений, нормируемые значения.</w:t>
            </w:r>
          </w:p>
        </w:tc>
        <w:tc>
          <w:tcPr>
            <w:tcW w:w="1356" w:type="dxa"/>
            <w:vAlign w:val="center"/>
          </w:tcPr>
          <w:p w14:paraId="4B9489FB" w14:textId="77777777" w:rsidR="00823786" w:rsidRDefault="00823786" w:rsidP="0052686E">
            <w:pPr>
              <w:jc w:val="center"/>
            </w:pPr>
            <w:r>
              <w:t>Да</w:t>
            </w:r>
          </w:p>
        </w:tc>
        <w:tc>
          <w:tcPr>
            <w:tcW w:w="1357" w:type="dxa"/>
            <w:vAlign w:val="center"/>
          </w:tcPr>
          <w:p w14:paraId="1C7E3249" w14:textId="77777777" w:rsidR="00823786" w:rsidRDefault="00823786" w:rsidP="0052686E">
            <w:pPr>
              <w:jc w:val="center"/>
            </w:pPr>
            <w:r>
              <w:t>Нет</w:t>
            </w:r>
          </w:p>
        </w:tc>
      </w:tr>
      <w:tr w:rsidR="00823786" w14:paraId="7FDB23E4" w14:textId="77777777" w:rsidTr="0052686E">
        <w:trPr>
          <w:trHeight w:val="803"/>
        </w:trPr>
        <w:tc>
          <w:tcPr>
            <w:tcW w:w="5940" w:type="dxa"/>
            <w:gridSpan w:val="4"/>
          </w:tcPr>
          <w:p w14:paraId="4DFA55CC" w14:textId="77777777" w:rsidR="00823786" w:rsidRDefault="00823786" w:rsidP="0052686E">
            <w:r>
              <w:t xml:space="preserve">Количество использованных попыток. </w:t>
            </w:r>
          </w:p>
          <w:p w14:paraId="17BA5D5C" w14:textId="77777777" w:rsidR="00823786" w:rsidRDefault="00823786" w:rsidP="0052686E">
            <w:pPr>
              <w:rPr>
                <w:i/>
              </w:rPr>
            </w:pPr>
            <w:r>
              <w:rPr>
                <w:i/>
              </w:rPr>
              <w:t xml:space="preserve">(Учитывается только в случае полного выполнения </w:t>
            </w:r>
            <w:proofErr w:type="gramStart"/>
            <w:r>
              <w:rPr>
                <w:i/>
              </w:rPr>
              <w:t>КЗ</w:t>
            </w:r>
            <w:proofErr w:type="gramEnd"/>
            <w:r>
              <w:rPr>
                <w:i/>
              </w:rPr>
              <w:t xml:space="preserve">, устранения замечаний, </w:t>
            </w:r>
            <w:proofErr w:type="spellStart"/>
            <w:r>
              <w:rPr>
                <w:i/>
              </w:rPr>
              <w:t>перекоммутации</w:t>
            </w:r>
            <w:proofErr w:type="spellEnd"/>
            <w:r>
              <w:rPr>
                <w:i/>
              </w:rPr>
              <w:t>)</w:t>
            </w:r>
          </w:p>
        </w:tc>
        <w:tc>
          <w:tcPr>
            <w:tcW w:w="1357" w:type="dxa"/>
            <w:vAlign w:val="center"/>
          </w:tcPr>
          <w:p w14:paraId="639C5BA0" w14:textId="77777777" w:rsidR="00823786" w:rsidRDefault="00823786" w:rsidP="0052686E">
            <w:pPr>
              <w:jc w:val="center"/>
            </w:pPr>
            <w:r>
              <w:t>1 попытка</w:t>
            </w:r>
          </w:p>
        </w:tc>
        <w:tc>
          <w:tcPr>
            <w:tcW w:w="1356" w:type="dxa"/>
            <w:vAlign w:val="center"/>
          </w:tcPr>
          <w:p w14:paraId="0073F4BA" w14:textId="77777777" w:rsidR="00823786" w:rsidRDefault="00823786" w:rsidP="0052686E">
            <w:pPr>
              <w:jc w:val="center"/>
            </w:pPr>
            <w:r>
              <w:t>2 попытка</w:t>
            </w:r>
          </w:p>
        </w:tc>
        <w:tc>
          <w:tcPr>
            <w:tcW w:w="1357" w:type="dxa"/>
            <w:vAlign w:val="center"/>
          </w:tcPr>
          <w:p w14:paraId="7B8030C0" w14:textId="77777777" w:rsidR="00823786" w:rsidRDefault="00823786" w:rsidP="0052686E">
            <w:pPr>
              <w:jc w:val="center"/>
            </w:pPr>
            <w:r>
              <w:t>3 попытка</w:t>
            </w:r>
          </w:p>
        </w:tc>
      </w:tr>
      <w:tr w:rsidR="00823786" w14:paraId="4D500410" w14:textId="77777777" w:rsidTr="0052686E">
        <w:trPr>
          <w:trHeight w:val="463"/>
        </w:trPr>
        <w:tc>
          <w:tcPr>
            <w:tcW w:w="2022" w:type="dxa"/>
            <w:vMerge w:val="restart"/>
          </w:tcPr>
          <w:p w14:paraId="14FCEE06" w14:textId="77777777" w:rsidR="00823786" w:rsidRDefault="00823786" w:rsidP="0052686E">
            <w:r>
              <w:t>Подача напряжения. Фиксация времени.</w:t>
            </w:r>
          </w:p>
        </w:tc>
        <w:tc>
          <w:tcPr>
            <w:tcW w:w="1203" w:type="dxa"/>
            <w:vAlign w:val="center"/>
          </w:tcPr>
          <w:p w14:paraId="464409F6" w14:textId="77777777" w:rsidR="00823786" w:rsidRDefault="00823786" w:rsidP="0052686E">
            <w:pPr>
              <w:jc w:val="center"/>
            </w:pPr>
            <w:r>
              <w:t>Подача</w:t>
            </w:r>
          </w:p>
        </w:tc>
        <w:tc>
          <w:tcPr>
            <w:tcW w:w="1357" w:type="dxa"/>
            <w:vAlign w:val="center"/>
          </w:tcPr>
          <w:p w14:paraId="3B3EFB88" w14:textId="77777777" w:rsidR="00823786" w:rsidRDefault="00823786" w:rsidP="0052686E">
            <w:pPr>
              <w:jc w:val="center"/>
            </w:pPr>
            <w:r>
              <w:t>Снятие</w:t>
            </w:r>
          </w:p>
        </w:tc>
        <w:tc>
          <w:tcPr>
            <w:tcW w:w="1356" w:type="dxa"/>
            <w:vAlign w:val="center"/>
          </w:tcPr>
          <w:p w14:paraId="7A447016" w14:textId="77777777" w:rsidR="00823786" w:rsidRDefault="00823786" w:rsidP="0052686E">
            <w:pPr>
              <w:jc w:val="center"/>
            </w:pPr>
            <w:r>
              <w:t>Подача</w:t>
            </w:r>
          </w:p>
        </w:tc>
        <w:tc>
          <w:tcPr>
            <w:tcW w:w="1357" w:type="dxa"/>
            <w:vAlign w:val="center"/>
          </w:tcPr>
          <w:p w14:paraId="2E8CFA79" w14:textId="77777777" w:rsidR="00823786" w:rsidRDefault="00823786" w:rsidP="0052686E">
            <w:pPr>
              <w:jc w:val="center"/>
            </w:pPr>
            <w:r>
              <w:t>Снятие</w:t>
            </w:r>
          </w:p>
        </w:tc>
        <w:tc>
          <w:tcPr>
            <w:tcW w:w="1356" w:type="dxa"/>
            <w:vAlign w:val="center"/>
          </w:tcPr>
          <w:p w14:paraId="7171BECF" w14:textId="77777777" w:rsidR="00823786" w:rsidRDefault="00823786" w:rsidP="0052686E">
            <w:pPr>
              <w:jc w:val="center"/>
            </w:pPr>
            <w:r>
              <w:t>Подача</w:t>
            </w:r>
          </w:p>
        </w:tc>
        <w:tc>
          <w:tcPr>
            <w:tcW w:w="1357" w:type="dxa"/>
            <w:vAlign w:val="center"/>
          </w:tcPr>
          <w:p w14:paraId="33B1F6A6" w14:textId="77777777" w:rsidR="00823786" w:rsidRDefault="00823786" w:rsidP="0052686E">
            <w:pPr>
              <w:jc w:val="center"/>
            </w:pPr>
            <w:r>
              <w:t>Снятие</w:t>
            </w:r>
          </w:p>
        </w:tc>
      </w:tr>
      <w:tr w:rsidR="00823786" w14:paraId="006599E1" w14:textId="77777777" w:rsidTr="0052686E">
        <w:trPr>
          <w:trHeight w:val="605"/>
        </w:trPr>
        <w:tc>
          <w:tcPr>
            <w:tcW w:w="2022" w:type="dxa"/>
            <w:vMerge/>
          </w:tcPr>
          <w:p w14:paraId="11B8B7C7" w14:textId="77777777" w:rsidR="00823786" w:rsidRDefault="00823786" w:rsidP="00526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03" w:type="dxa"/>
            <w:vAlign w:val="center"/>
          </w:tcPr>
          <w:p w14:paraId="766EF839" w14:textId="77777777" w:rsidR="00823786" w:rsidRDefault="00823786" w:rsidP="0052686E">
            <w:pPr>
              <w:jc w:val="center"/>
            </w:pPr>
            <w:r>
              <w:t>____:____</w:t>
            </w:r>
          </w:p>
        </w:tc>
        <w:tc>
          <w:tcPr>
            <w:tcW w:w="1357" w:type="dxa"/>
            <w:vAlign w:val="center"/>
          </w:tcPr>
          <w:p w14:paraId="1A35A5FC" w14:textId="77777777" w:rsidR="00823786" w:rsidRDefault="00823786" w:rsidP="0052686E">
            <w:pPr>
              <w:jc w:val="center"/>
            </w:pPr>
            <w:r>
              <w:t>____:____</w:t>
            </w:r>
          </w:p>
        </w:tc>
        <w:tc>
          <w:tcPr>
            <w:tcW w:w="1356" w:type="dxa"/>
            <w:vAlign w:val="center"/>
          </w:tcPr>
          <w:p w14:paraId="172D7104" w14:textId="77777777" w:rsidR="00823786" w:rsidRDefault="00823786" w:rsidP="0052686E">
            <w:pPr>
              <w:jc w:val="center"/>
            </w:pPr>
            <w:r>
              <w:t>____:____</w:t>
            </w:r>
          </w:p>
        </w:tc>
        <w:tc>
          <w:tcPr>
            <w:tcW w:w="1357" w:type="dxa"/>
            <w:vAlign w:val="center"/>
          </w:tcPr>
          <w:p w14:paraId="45557055" w14:textId="77777777" w:rsidR="00823786" w:rsidRDefault="00823786" w:rsidP="0052686E">
            <w:pPr>
              <w:jc w:val="center"/>
            </w:pPr>
            <w:r>
              <w:t>____:____</w:t>
            </w:r>
          </w:p>
        </w:tc>
        <w:tc>
          <w:tcPr>
            <w:tcW w:w="1356" w:type="dxa"/>
            <w:vAlign w:val="center"/>
          </w:tcPr>
          <w:p w14:paraId="79C34A76" w14:textId="77777777" w:rsidR="00823786" w:rsidRDefault="00823786" w:rsidP="0052686E">
            <w:pPr>
              <w:jc w:val="center"/>
            </w:pPr>
            <w:r>
              <w:t>____:____</w:t>
            </w:r>
          </w:p>
        </w:tc>
        <w:tc>
          <w:tcPr>
            <w:tcW w:w="1357" w:type="dxa"/>
            <w:vAlign w:val="center"/>
          </w:tcPr>
          <w:p w14:paraId="540C8C0C" w14:textId="77777777" w:rsidR="00823786" w:rsidRDefault="00823786" w:rsidP="0052686E">
            <w:pPr>
              <w:jc w:val="center"/>
            </w:pPr>
            <w:r>
              <w:t>____:____</w:t>
            </w:r>
          </w:p>
        </w:tc>
      </w:tr>
      <w:tr w:rsidR="00823786" w14:paraId="4BA6F3BD" w14:textId="77777777" w:rsidTr="0052686E">
        <w:trPr>
          <w:trHeight w:val="420"/>
        </w:trPr>
        <w:tc>
          <w:tcPr>
            <w:tcW w:w="2022" w:type="dxa"/>
            <w:vAlign w:val="center"/>
          </w:tcPr>
          <w:p w14:paraId="54CD0755" w14:textId="77777777" w:rsidR="00823786" w:rsidRDefault="00823786" w:rsidP="0052686E">
            <w:r>
              <w:t>Остаток времени</w:t>
            </w:r>
          </w:p>
        </w:tc>
        <w:tc>
          <w:tcPr>
            <w:tcW w:w="2561" w:type="dxa"/>
            <w:gridSpan w:val="2"/>
            <w:vAlign w:val="center"/>
          </w:tcPr>
          <w:p w14:paraId="589F235E" w14:textId="77777777" w:rsidR="00823786" w:rsidRDefault="00823786" w:rsidP="0052686E">
            <w:pPr>
              <w:jc w:val="center"/>
            </w:pPr>
          </w:p>
        </w:tc>
        <w:tc>
          <w:tcPr>
            <w:tcW w:w="2714" w:type="dxa"/>
            <w:gridSpan w:val="2"/>
            <w:vAlign w:val="center"/>
          </w:tcPr>
          <w:p w14:paraId="6C1CAD0E" w14:textId="77777777" w:rsidR="00823786" w:rsidRDefault="00823786" w:rsidP="0052686E">
            <w:pPr>
              <w:jc w:val="center"/>
            </w:pPr>
          </w:p>
        </w:tc>
        <w:tc>
          <w:tcPr>
            <w:tcW w:w="2714" w:type="dxa"/>
            <w:gridSpan w:val="2"/>
            <w:vAlign w:val="center"/>
          </w:tcPr>
          <w:p w14:paraId="2327DF1C" w14:textId="77777777" w:rsidR="00823786" w:rsidRDefault="00823786" w:rsidP="0052686E">
            <w:pPr>
              <w:jc w:val="center"/>
            </w:pPr>
          </w:p>
        </w:tc>
      </w:tr>
      <w:tr w:rsidR="00823786" w14:paraId="1BADECD7" w14:textId="77777777" w:rsidTr="0052686E">
        <w:trPr>
          <w:trHeight w:val="524"/>
        </w:trPr>
        <w:tc>
          <w:tcPr>
            <w:tcW w:w="2022" w:type="dxa"/>
          </w:tcPr>
          <w:p w14:paraId="5EE166D6" w14:textId="77777777" w:rsidR="00823786" w:rsidRDefault="00823786" w:rsidP="0052686E">
            <w:r>
              <w:t>Подписи экспертов</w:t>
            </w:r>
          </w:p>
        </w:tc>
        <w:tc>
          <w:tcPr>
            <w:tcW w:w="2561" w:type="dxa"/>
            <w:gridSpan w:val="2"/>
            <w:vAlign w:val="center"/>
          </w:tcPr>
          <w:p w14:paraId="0832FD08" w14:textId="77777777" w:rsidR="00823786" w:rsidRDefault="00823786" w:rsidP="0052686E">
            <w:r>
              <w:t>1 _________________</w:t>
            </w:r>
          </w:p>
        </w:tc>
        <w:tc>
          <w:tcPr>
            <w:tcW w:w="2714" w:type="dxa"/>
            <w:gridSpan w:val="2"/>
            <w:vAlign w:val="center"/>
          </w:tcPr>
          <w:p w14:paraId="2721D4DB" w14:textId="77777777" w:rsidR="00823786" w:rsidRDefault="00823786" w:rsidP="0052686E">
            <w:r>
              <w:t>2 _________________</w:t>
            </w:r>
          </w:p>
        </w:tc>
        <w:tc>
          <w:tcPr>
            <w:tcW w:w="2714" w:type="dxa"/>
            <w:gridSpan w:val="2"/>
            <w:vAlign w:val="center"/>
          </w:tcPr>
          <w:p w14:paraId="57EF8AD5" w14:textId="77777777" w:rsidR="00823786" w:rsidRDefault="00823786" w:rsidP="0052686E">
            <w:r>
              <w:t>3 _________________</w:t>
            </w:r>
          </w:p>
        </w:tc>
      </w:tr>
    </w:tbl>
    <w:p w14:paraId="7A63B750" w14:textId="77777777" w:rsidR="00823786" w:rsidRDefault="00823786" w:rsidP="00823786">
      <w:pPr>
        <w:rPr>
          <w:b/>
          <w:sz w:val="28"/>
          <w:szCs w:val="28"/>
        </w:rPr>
      </w:pPr>
      <w:r>
        <w:br w:type="page"/>
      </w:r>
    </w:p>
    <w:p w14:paraId="5E7C75A4" w14:textId="77777777" w:rsidR="00823786" w:rsidRDefault="00823786" w:rsidP="00823786">
      <w:pPr>
        <w:pStyle w:val="-2"/>
        <w:spacing w:before="0" w:after="0" w:line="276" w:lineRule="auto"/>
        <w:jc w:val="both"/>
        <w:rPr>
          <w:rFonts w:ascii="Times New Roman" w:hAnsi="Times New Roman"/>
          <w:bCs/>
          <w:iCs/>
          <w:sz w:val="24"/>
        </w:rPr>
      </w:pPr>
      <w:bookmarkStart w:id="15" w:name="_Toc78885659"/>
      <w:bookmarkStart w:id="16" w:name="_Toc124422972"/>
      <w:r>
        <w:rPr>
          <w:rFonts w:ascii="Times New Roman" w:hAnsi="Times New Roman"/>
          <w:color w:val="000000"/>
          <w:sz w:val="24"/>
        </w:rPr>
        <w:lastRenderedPageBreak/>
        <w:t>2</w:t>
      </w:r>
      <w:r w:rsidRPr="007604F9"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1</w:t>
      </w:r>
      <w:r w:rsidRPr="007604F9">
        <w:rPr>
          <w:rFonts w:ascii="Times New Roman" w:hAnsi="Times New Roman"/>
          <w:color w:val="000000"/>
          <w:sz w:val="24"/>
        </w:rPr>
        <w:t xml:space="preserve">. </w:t>
      </w:r>
      <w:bookmarkEnd w:id="15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6"/>
      <w:r>
        <w:rPr>
          <w:rFonts w:ascii="Times New Roman" w:hAnsi="Times New Roman"/>
          <w:bCs/>
          <w:iCs/>
          <w:sz w:val="24"/>
        </w:rPr>
        <w:t xml:space="preserve"> (рекомендуемый)</w:t>
      </w:r>
    </w:p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540"/>
        <w:gridCol w:w="5460"/>
        <w:gridCol w:w="2880"/>
      </w:tblGrid>
      <w:tr w:rsidR="00823786" w14:paraId="7AD8684C" w14:textId="77777777" w:rsidTr="0052686E">
        <w:trPr>
          <w:trHeight w:val="6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B9FEE6" w14:textId="77777777" w:rsidR="00823786" w:rsidRDefault="00823786" w:rsidP="0052686E">
            <w:pPr>
              <w:jc w:val="center"/>
            </w:pPr>
            <w:r>
              <w:t>№</w:t>
            </w:r>
          </w:p>
        </w:tc>
        <w:tc>
          <w:tcPr>
            <w:tcW w:w="5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74B417" w14:textId="77777777" w:rsidR="00823786" w:rsidRDefault="00823786" w:rsidP="0052686E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2DBDD5" w14:textId="77777777" w:rsidR="00823786" w:rsidRDefault="00823786" w:rsidP="0052686E">
            <w:pPr>
              <w:jc w:val="center"/>
            </w:pPr>
            <w:r>
              <w:t>Примечание</w:t>
            </w:r>
          </w:p>
        </w:tc>
      </w:tr>
      <w:tr w:rsidR="00823786" w14:paraId="0502C629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26163B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2FC18E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Пояс для инструмента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1428C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5D092BEB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78C971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D4D6E1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Пассатижи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465FB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305424C9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E6B920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58E9E7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Боковые кусачки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1FE43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4186ADAF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1401B2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91D8DD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Устройство для снятия изоляции 0,2-6мм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96FE7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386D79E9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C1F853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607B9E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Нож для резки и зачистки кабеля с ручкой, с фиксатором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332B8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6D89AEDF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EABAE8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113942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отверток плоских, крестовых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E9729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174FE472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069CF2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BFCB1A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Мультиметр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универсальный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F8076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3D37EEBF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FB9804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03D0E8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Уровень, L= 20-40см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22D12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4969C303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CEDBBF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D0F75F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Уровень, L= 150см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EA7D7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7AD6D2E5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6B371B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2E1207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Молоток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65CE6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0A290E5B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659866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94489D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бит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2746B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535BD2EC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187899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D7609F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сверл, D= 1-10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281D6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07176C78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B77C08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1DFFA6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Сверло для отверстий  d=12-32мм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53462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7FF22F3A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A8FB68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18704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Напильник плоский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5942C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09DCF06C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0ABCB5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F6304F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Напильник круглый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84E9F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29A2B6D5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01DB9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812EC8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Ящик для инструмента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C69C7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6F1E6EF0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4CE46A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E3AAF2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Рулетка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1EA18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57A13188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92CD51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DB9E6E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Круглогубцы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99B22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79856A94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F60180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A47633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Торцевой ключ и сменные головки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74F2D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3CEDEA63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56ABED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0E55D3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Угломер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F585D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246CBB43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5A286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7897E4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Шуруповерт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аккумуляторный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7DBEC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1C0E48BC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58BA99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FB87CD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Клещи обжимные  0,5-6,0 мм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5A601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261BA937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091C00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8425AF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Кусачки арматурные (</w:t>
            </w:r>
            <w:proofErr w:type="spellStart"/>
            <w:r>
              <w:rPr>
                <w:color w:val="000000"/>
                <w:sz w:val="20"/>
                <w:szCs w:val="20"/>
              </w:rPr>
              <w:t>болторез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683D1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2E9C4BE3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3776FA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DC200D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Кисть малярная (для уборки стружки)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6544A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0A7C2FD3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820DD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B194DD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Пружина стальная для изгиба жестких ПВХ труб д.16мм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8CAE2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7F776B66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435E88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8E800B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Пружина стальная для изгиба жестких ПВХ труб д.20мм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2EA67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730FA0C5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601D2B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4BD0DD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Фен технический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88AC0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3644A05B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7882C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4FDB53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Угольник металлический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DC2BC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7DD8D7EE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C898C8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99DC58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Пылесос аккумуляторный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6CB7A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2A0CE0D4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E0C781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52494D" w14:textId="77777777" w:rsidR="00823786" w:rsidRDefault="00823786" w:rsidP="005268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Маркировочное устройство P-</w:t>
            </w:r>
            <w:proofErr w:type="spellStart"/>
            <w:r>
              <w:rPr>
                <w:color w:val="000000"/>
                <w:sz w:val="20"/>
                <w:szCs w:val="20"/>
              </w:rPr>
              <w:t>touch</w:t>
            </w:r>
            <w:proofErr w:type="spellEnd"/>
            <w:r>
              <w:rPr>
                <w:color w:val="000000"/>
                <w:sz w:val="20"/>
                <w:szCs w:val="20"/>
              </w:rPr>
              <w:t>/ аналог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2D39C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  <w:tr w:rsidR="00823786" w14:paraId="4FBBD454" w14:textId="77777777" w:rsidTr="0052686E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19F56A" w14:textId="77777777" w:rsidR="00823786" w:rsidRDefault="00823786" w:rsidP="005268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E8B987" w14:textId="77777777" w:rsidR="00823786" w:rsidRDefault="00823786" w:rsidP="005268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Маркеры для проводников, клемм и зажимов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2379A" w14:textId="77777777" w:rsidR="00823786" w:rsidRDefault="00823786" w:rsidP="0052686E">
            <w:r>
              <w:t>Производитель, тип, на усмотрение участника</w:t>
            </w:r>
          </w:p>
        </w:tc>
      </w:tr>
    </w:tbl>
    <w:p w14:paraId="73CD7BFF" w14:textId="77777777" w:rsidR="00823786" w:rsidRDefault="00823786" w:rsidP="00823786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</w:p>
    <w:p w14:paraId="2D1ACB8A" w14:textId="77777777" w:rsidR="00823786" w:rsidRDefault="00823786" w:rsidP="00823786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  <w:r w:rsidRPr="00A03E6A">
        <w:rPr>
          <w:rFonts w:ascii="Times New Roman" w:hAnsi="Times New Roman"/>
          <w:szCs w:val="28"/>
        </w:rPr>
        <w:t>Разрешен</w:t>
      </w:r>
      <w:r>
        <w:rPr>
          <w:rFonts w:ascii="Times New Roman" w:hAnsi="Times New Roman"/>
          <w:szCs w:val="28"/>
        </w:rPr>
        <w:t>ный</w:t>
      </w:r>
      <w:r w:rsidRPr="00A03E6A">
        <w:rPr>
          <w:rFonts w:ascii="Times New Roman" w:hAnsi="Times New Roman"/>
          <w:szCs w:val="28"/>
        </w:rPr>
        <w:t xml:space="preserve"> аккумуляторный и</w:t>
      </w:r>
      <w:r>
        <w:rPr>
          <w:rFonts w:ascii="Times New Roman" w:hAnsi="Times New Roman"/>
          <w:szCs w:val="28"/>
        </w:rPr>
        <w:t xml:space="preserve"> сетевой</w:t>
      </w:r>
      <w:r w:rsidRPr="00A03E6A">
        <w:rPr>
          <w:rFonts w:ascii="Times New Roman" w:hAnsi="Times New Roman"/>
          <w:szCs w:val="28"/>
        </w:rPr>
        <w:t xml:space="preserve"> электроинструмент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5244"/>
        <w:gridCol w:w="4423"/>
      </w:tblGrid>
      <w:tr w:rsidR="00823786" w:rsidRPr="00264BCA" w14:paraId="7DA1E972" w14:textId="77777777" w:rsidTr="0052686E">
        <w:trPr>
          <w:trHeight w:val="32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1"/>
            <w:vAlign w:val="center"/>
          </w:tcPr>
          <w:p w14:paraId="77FF482B" w14:textId="77777777" w:rsidR="00823786" w:rsidRPr="009A3765" w:rsidRDefault="00823786" w:rsidP="0052686E">
            <w:pPr>
              <w:widowControl w:val="0"/>
              <w:jc w:val="center"/>
              <w:rPr>
                <w:b/>
                <w:bCs/>
                <w:color w:val="FFFFFF" w:themeColor="background1"/>
              </w:rPr>
            </w:pPr>
            <w:r w:rsidRPr="009A3765">
              <w:rPr>
                <w:b/>
                <w:bCs/>
                <w:color w:val="FFFFFF" w:themeColor="background1"/>
              </w:rPr>
              <w:t>№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1"/>
            <w:vAlign w:val="center"/>
          </w:tcPr>
          <w:p w14:paraId="17808E10" w14:textId="77777777" w:rsidR="00823786" w:rsidRPr="009A3765" w:rsidRDefault="00823786" w:rsidP="0052686E">
            <w:pPr>
              <w:widowControl w:val="0"/>
              <w:jc w:val="center"/>
              <w:rPr>
                <w:b/>
                <w:bCs/>
                <w:color w:val="FFFFFF" w:themeColor="background1"/>
              </w:rPr>
            </w:pPr>
            <w:r w:rsidRPr="009A3765">
              <w:rPr>
                <w:b/>
                <w:bCs/>
                <w:color w:val="FFFFFF" w:themeColor="background1"/>
              </w:rPr>
              <w:t>Описание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 w:themeFill="accent1"/>
            <w:vAlign w:val="center"/>
          </w:tcPr>
          <w:p w14:paraId="39D6B9C7" w14:textId="77777777" w:rsidR="00823786" w:rsidRPr="009A3765" w:rsidRDefault="00823786" w:rsidP="0052686E">
            <w:pPr>
              <w:widowControl w:val="0"/>
              <w:jc w:val="center"/>
              <w:rPr>
                <w:b/>
                <w:bCs/>
                <w:color w:val="FFFFFF" w:themeColor="background1"/>
              </w:rPr>
            </w:pPr>
            <w:r w:rsidRPr="009A3765">
              <w:rPr>
                <w:b/>
                <w:bCs/>
                <w:color w:val="FFFFFF" w:themeColor="background1"/>
              </w:rPr>
              <w:t>Картинка</w:t>
            </w:r>
          </w:p>
        </w:tc>
      </w:tr>
      <w:tr w:rsidR="00823786" w:rsidRPr="00264BCA" w14:paraId="0655954F" w14:textId="77777777" w:rsidTr="0052686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5B8AB" w14:textId="77777777" w:rsidR="00823786" w:rsidRPr="00264BCA" w:rsidRDefault="00823786" w:rsidP="0052686E">
            <w:pPr>
              <w:widowControl w:val="0"/>
              <w:jc w:val="center"/>
            </w:pPr>
            <w:r w:rsidRPr="00264BCA">
              <w:t>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A5481" w14:textId="77777777" w:rsidR="00823786" w:rsidRPr="00264BCA" w:rsidRDefault="00823786" w:rsidP="0052686E">
            <w:pPr>
              <w:widowControl w:val="0"/>
              <w:rPr>
                <w:lang w:val="en-US"/>
              </w:rPr>
            </w:pPr>
            <w:proofErr w:type="spellStart"/>
            <w:r w:rsidRPr="00264BCA">
              <w:t>Электролобзик</w:t>
            </w:r>
            <w:proofErr w:type="spellEnd"/>
            <w:r w:rsidRPr="00264BCA">
              <w:rPr>
                <w:lang w:val="en-US"/>
              </w:rPr>
              <w:t xml:space="preserve">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8D7A4" w14:textId="77777777" w:rsidR="00823786" w:rsidRPr="00264BCA" w:rsidRDefault="00823786" w:rsidP="0052686E">
            <w:pPr>
              <w:widowControl w:val="0"/>
              <w:jc w:val="center"/>
            </w:pPr>
            <w:r w:rsidRPr="00264BCA">
              <w:rPr>
                <w:noProof/>
                <w:lang w:eastAsia="ru-RU"/>
              </w:rPr>
              <w:drawing>
                <wp:inline distT="0" distB="0" distL="0" distR="0" wp14:anchorId="44FE6F5F" wp14:editId="70037064">
                  <wp:extent cx="581025" cy="457200"/>
                  <wp:effectExtent l="0" t="0" r="9525" b="0"/>
                  <wp:docPr id="26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457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3786" w:rsidRPr="00264BCA" w14:paraId="74FC6E85" w14:textId="77777777" w:rsidTr="0052686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DAC4D" w14:textId="77777777" w:rsidR="00823786" w:rsidRPr="00264BCA" w:rsidRDefault="00823786" w:rsidP="0052686E">
            <w:pPr>
              <w:widowControl w:val="0"/>
              <w:jc w:val="center"/>
            </w:pPr>
            <w:r w:rsidRPr="00264BCA">
              <w:t>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7CD14" w14:textId="77777777" w:rsidR="00823786" w:rsidRPr="00264BCA" w:rsidRDefault="00823786" w:rsidP="0052686E">
            <w:pPr>
              <w:widowControl w:val="0"/>
            </w:pPr>
            <w:proofErr w:type="spellStart"/>
            <w:r w:rsidRPr="00264BCA">
              <w:t>Реноватор</w:t>
            </w:r>
            <w:proofErr w:type="spellEnd"/>
            <w:r w:rsidRPr="00264BCA">
              <w:t xml:space="preserve">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6090" w14:textId="77777777" w:rsidR="00823786" w:rsidRPr="00264BCA" w:rsidRDefault="00823786" w:rsidP="0052686E">
            <w:pPr>
              <w:widowControl w:val="0"/>
              <w:jc w:val="center"/>
            </w:pPr>
            <w:r w:rsidRPr="00264BCA">
              <w:rPr>
                <w:noProof/>
                <w:lang w:eastAsia="ru-RU"/>
              </w:rPr>
              <w:drawing>
                <wp:inline distT="0" distB="0" distL="0" distR="0" wp14:anchorId="4EFBA736" wp14:editId="274A9843">
                  <wp:extent cx="1235034" cy="486889"/>
                  <wp:effectExtent l="0" t="0" r="3810" b="8890"/>
                  <wp:docPr id="27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4192" cy="490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3786" w:rsidRPr="00264BCA" w14:paraId="471FF70A" w14:textId="77777777" w:rsidTr="0052686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C80D" w14:textId="77777777" w:rsidR="00823786" w:rsidRPr="00264BCA" w:rsidRDefault="00823786" w:rsidP="0052686E">
            <w:pPr>
              <w:widowControl w:val="0"/>
              <w:jc w:val="center"/>
            </w:pPr>
            <w:r w:rsidRPr="00264BCA">
              <w:t>3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F4536" w14:textId="77777777" w:rsidR="00823786" w:rsidRPr="00264BCA" w:rsidRDefault="00823786" w:rsidP="0052686E">
            <w:pPr>
              <w:widowControl w:val="0"/>
              <w:rPr>
                <w:lang w:val="en-US"/>
              </w:rPr>
            </w:pPr>
            <w:r w:rsidRPr="00264BCA">
              <w:t>Лазерный</w:t>
            </w:r>
            <w:r w:rsidRPr="00264BCA">
              <w:rPr>
                <w:lang w:val="en-US"/>
              </w:rPr>
              <w:t xml:space="preserve"> </w:t>
            </w:r>
            <w:r w:rsidRPr="00264BCA">
              <w:t>уровень</w:t>
            </w:r>
            <w:r w:rsidRPr="00264BCA">
              <w:rPr>
                <w:lang w:val="en-US"/>
              </w:rPr>
              <w:t xml:space="preserve">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EDBB7" w14:textId="77777777" w:rsidR="00823786" w:rsidRPr="00264BCA" w:rsidRDefault="00823786" w:rsidP="0052686E">
            <w:pPr>
              <w:widowControl w:val="0"/>
              <w:jc w:val="center"/>
            </w:pPr>
            <w:r w:rsidRPr="00264BCA">
              <w:rPr>
                <w:noProof/>
                <w:lang w:eastAsia="ru-RU"/>
              </w:rPr>
              <w:drawing>
                <wp:inline distT="0" distB="0" distL="0" distR="0" wp14:anchorId="73C00D6A" wp14:editId="29CF9BDD">
                  <wp:extent cx="498764" cy="546265"/>
                  <wp:effectExtent l="0" t="0" r="0" b="6350"/>
                  <wp:docPr id="28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951" cy="5497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3786" w:rsidRPr="00264BCA" w14:paraId="2D6C58E5" w14:textId="77777777" w:rsidTr="0052686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50257" w14:textId="77777777" w:rsidR="00823786" w:rsidRPr="00264BCA" w:rsidRDefault="00823786" w:rsidP="0052686E">
            <w:pPr>
              <w:widowControl w:val="0"/>
              <w:jc w:val="center"/>
            </w:pPr>
            <w:r w:rsidRPr="00264BCA">
              <w:lastRenderedPageBreak/>
              <w:t>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796ED" w14:textId="77777777" w:rsidR="00823786" w:rsidRPr="00264BCA" w:rsidRDefault="00823786" w:rsidP="0052686E">
            <w:pPr>
              <w:widowControl w:val="0"/>
              <w:rPr>
                <w:lang w:val="en-US"/>
              </w:rPr>
            </w:pPr>
            <w:r w:rsidRPr="00264BCA">
              <w:t>Аккумуляторная</w:t>
            </w:r>
            <w:r w:rsidRPr="00264BCA">
              <w:rPr>
                <w:lang w:val="en-US"/>
              </w:rPr>
              <w:t xml:space="preserve"> </w:t>
            </w:r>
            <w:r w:rsidRPr="00264BCA">
              <w:t>дрель-</w:t>
            </w:r>
            <w:proofErr w:type="spellStart"/>
            <w:r w:rsidRPr="00264BCA">
              <w:t>шуруповерт</w:t>
            </w:r>
            <w:proofErr w:type="spellEnd"/>
            <w:r w:rsidRPr="00264BCA">
              <w:rPr>
                <w:lang w:val="en-US"/>
              </w:rPr>
              <w:t xml:space="preserve">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5DB55" w14:textId="77777777" w:rsidR="00823786" w:rsidRPr="00264BCA" w:rsidRDefault="00823786" w:rsidP="0052686E">
            <w:pPr>
              <w:widowControl w:val="0"/>
              <w:jc w:val="center"/>
            </w:pPr>
            <w:r w:rsidRPr="00264BCA">
              <w:rPr>
                <w:noProof/>
                <w:lang w:eastAsia="ru-RU"/>
              </w:rPr>
              <w:drawing>
                <wp:inline distT="0" distB="0" distL="0" distR="0" wp14:anchorId="1C9B269C" wp14:editId="0724E06E">
                  <wp:extent cx="771525" cy="533400"/>
                  <wp:effectExtent l="0" t="0" r="9525" b="0"/>
                  <wp:docPr id="29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533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3786" w:rsidRPr="00264BCA" w14:paraId="41835B59" w14:textId="77777777" w:rsidTr="0052686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B1D56" w14:textId="77777777" w:rsidR="00823786" w:rsidRPr="00264BCA" w:rsidRDefault="00823786" w:rsidP="0052686E">
            <w:pPr>
              <w:widowControl w:val="0"/>
              <w:jc w:val="center"/>
            </w:pPr>
            <w:r w:rsidRPr="00264BCA">
              <w:t>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14568" w14:textId="77777777" w:rsidR="00823786" w:rsidRPr="00264BCA" w:rsidRDefault="00823786" w:rsidP="0052686E">
            <w:pPr>
              <w:widowControl w:val="0"/>
            </w:pPr>
            <w:r w:rsidRPr="00264BCA">
              <w:t xml:space="preserve">Строительный фен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08678" w14:textId="77777777" w:rsidR="00823786" w:rsidRPr="00264BCA" w:rsidRDefault="00823786" w:rsidP="0052686E">
            <w:pPr>
              <w:widowControl w:val="0"/>
              <w:jc w:val="center"/>
            </w:pPr>
            <w:r w:rsidRPr="00264BCA">
              <w:rPr>
                <w:noProof/>
                <w:lang w:eastAsia="ru-RU"/>
              </w:rPr>
              <w:drawing>
                <wp:inline distT="0" distB="0" distL="0" distR="0" wp14:anchorId="2CC28074" wp14:editId="3CC6A73A">
                  <wp:extent cx="534390" cy="534390"/>
                  <wp:effectExtent l="0" t="0" r="0" b="0"/>
                  <wp:docPr id="30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187" cy="54418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3786" w:rsidRPr="00264BCA" w14:paraId="39D22EE8" w14:textId="77777777" w:rsidTr="0052686E">
        <w:trPr>
          <w:trHeight w:val="77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4302F" w14:textId="77777777" w:rsidR="00823786" w:rsidRPr="00264BCA" w:rsidRDefault="00823786" w:rsidP="0052686E">
            <w:pPr>
              <w:widowControl w:val="0"/>
              <w:jc w:val="center"/>
            </w:pPr>
            <w:r w:rsidRPr="00264BCA">
              <w:t>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96686" w14:textId="77777777" w:rsidR="00823786" w:rsidRPr="00264BCA" w:rsidRDefault="00823786" w:rsidP="0052686E">
            <w:pPr>
              <w:widowControl w:val="0"/>
            </w:pPr>
            <w:r w:rsidRPr="00264BCA">
              <w:t xml:space="preserve">Пылесос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E84B" w14:textId="77777777" w:rsidR="00823786" w:rsidRPr="00264BCA" w:rsidRDefault="00823786" w:rsidP="0052686E">
            <w:pPr>
              <w:widowControl w:val="0"/>
              <w:jc w:val="center"/>
            </w:pPr>
            <w:r w:rsidRPr="00264BCA">
              <w:rPr>
                <w:noProof/>
                <w:lang w:eastAsia="ru-RU"/>
              </w:rPr>
              <w:drawing>
                <wp:inline distT="0" distB="0" distL="0" distR="0" wp14:anchorId="2C0A21AE" wp14:editId="1BBAE03D">
                  <wp:extent cx="1068780" cy="403761"/>
                  <wp:effectExtent l="0" t="0" r="0" b="0"/>
                  <wp:docPr id="31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207" cy="40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5E53D2" w14:textId="77777777" w:rsidR="00823786" w:rsidRDefault="00823786" w:rsidP="00823786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</w:p>
    <w:p w14:paraId="70C286EA" w14:textId="77777777" w:rsidR="00823786" w:rsidRPr="007604F9" w:rsidRDefault="00823786" w:rsidP="00823786">
      <w:pPr>
        <w:pStyle w:val="3"/>
        <w:spacing w:line="276" w:lineRule="auto"/>
        <w:rPr>
          <w:rFonts w:ascii="Times New Roman" w:hAnsi="Times New Roman" w:cs="Times New Roman"/>
          <w:bCs w:val="0"/>
          <w:iCs/>
          <w:sz w:val="24"/>
          <w:szCs w:val="24"/>
          <w:lang w:val="ru-RU"/>
        </w:rPr>
      </w:pPr>
      <w:bookmarkStart w:id="17" w:name="_Toc78885660"/>
      <w:r>
        <w:rPr>
          <w:rFonts w:ascii="Times New Roman" w:hAnsi="Times New Roman" w:cs="Times New Roman"/>
          <w:iCs/>
          <w:sz w:val="24"/>
          <w:szCs w:val="24"/>
          <w:lang w:val="ru-RU"/>
        </w:rPr>
        <w:t>2</w:t>
      </w:r>
      <w:r w:rsidRPr="007604F9">
        <w:rPr>
          <w:rFonts w:ascii="Times New Roman" w:hAnsi="Times New Roman" w:cs="Times New Roman"/>
          <w:iCs/>
          <w:sz w:val="24"/>
          <w:szCs w:val="24"/>
          <w:lang w:val="ru-RU"/>
        </w:rPr>
        <w:t>.2.</w:t>
      </w:r>
      <w:r w:rsidRPr="007604F9">
        <w:rPr>
          <w:rFonts w:ascii="Times New Roman" w:hAnsi="Times New Roman" w:cs="Times New Roman"/>
          <w:b w:val="0"/>
          <w:i/>
          <w:iCs/>
          <w:sz w:val="24"/>
          <w:szCs w:val="24"/>
          <w:lang w:val="ru-RU"/>
        </w:rPr>
        <w:t xml:space="preserve"> </w:t>
      </w:r>
      <w:r w:rsidRPr="007604F9"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17"/>
    </w:p>
    <w:tbl>
      <w:tblPr>
        <w:tblW w:w="9040" w:type="dxa"/>
        <w:tblInd w:w="98" w:type="dxa"/>
        <w:tblLook w:val="04A0" w:firstRow="1" w:lastRow="0" w:firstColumn="1" w:lastColumn="0" w:noHBand="0" w:noVBand="1"/>
      </w:tblPr>
      <w:tblGrid>
        <w:gridCol w:w="1240"/>
        <w:gridCol w:w="7800"/>
      </w:tblGrid>
      <w:tr w:rsidR="00823786" w:rsidRPr="003073BB" w14:paraId="39ADC65F" w14:textId="77777777" w:rsidTr="0052686E">
        <w:trPr>
          <w:trHeight w:val="315"/>
        </w:trPr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BEA0DD" w14:textId="77777777" w:rsidR="00823786" w:rsidRPr="003073BB" w:rsidRDefault="00823786" w:rsidP="0052686E">
            <w:pPr>
              <w:jc w:val="center"/>
              <w:rPr>
                <w:b/>
                <w:bCs/>
                <w:sz w:val="20"/>
                <w:szCs w:val="20"/>
              </w:rPr>
            </w:pPr>
            <w:r w:rsidRPr="003073BB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3073BB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3073BB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78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2E20D1" w14:textId="77777777" w:rsidR="00823786" w:rsidRPr="003073BB" w:rsidRDefault="00823786" w:rsidP="0052686E">
            <w:pPr>
              <w:jc w:val="center"/>
              <w:rPr>
                <w:b/>
                <w:bCs/>
                <w:sz w:val="20"/>
                <w:szCs w:val="20"/>
              </w:rPr>
            </w:pPr>
            <w:r w:rsidRPr="003073BB">
              <w:rPr>
                <w:b/>
                <w:bCs/>
                <w:sz w:val="20"/>
                <w:szCs w:val="20"/>
              </w:rPr>
              <w:t>Наименование запрещенного оборудования</w:t>
            </w:r>
          </w:p>
        </w:tc>
      </w:tr>
      <w:tr w:rsidR="00823786" w:rsidRPr="003073BB" w14:paraId="72D8C7D4" w14:textId="77777777" w:rsidTr="00526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9FF92F" w14:textId="77777777" w:rsidR="00823786" w:rsidRPr="003073BB" w:rsidRDefault="00823786" w:rsidP="0052686E">
            <w:pPr>
              <w:jc w:val="center"/>
              <w:rPr>
                <w:b/>
                <w:bCs/>
                <w:sz w:val="20"/>
                <w:szCs w:val="20"/>
              </w:rPr>
            </w:pPr>
            <w:r w:rsidRPr="003073B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2775A3" w14:textId="77777777" w:rsidR="00823786" w:rsidRPr="003073BB" w:rsidRDefault="00823786" w:rsidP="0052686E">
            <w:pPr>
              <w:jc w:val="center"/>
              <w:rPr>
                <w:b/>
                <w:bCs/>
                <w:sz w:val="20"/>
                <w:szCs w:val="20"/>
              </w:rPr>
            </w:pPr>
            <w:r w:rsidRPr="003073BB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823786" w:rsidRPr="003073BB" w14:paraId="725C0322" w14:textId="77777777" w:rsidTr="00526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76F326" w14:textId="77777777" w:rsidR="00823786" w:rsidRPr="003073BB" w:rsidRDefault="00823786" w:rsidP="0052686E">
            <w:pPr>
              <w:jc w:val="center"/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1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5AB845" w14:textId="77777777" w:rsidR="00823786" w:rsidRPr="003073BB" w:rsidRDefault="00823786" w:rsidP="0052686E">
            <w:pPr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персональные портативные компьютеры</w:t>
            </w:r>
          </w:p>
        </w:tc>
      </w:tr>
      <w:tr w:rsidR="00823786" w:rsidRPr="003073BB" w14:paraId="1A4D9189" w14:textId="77777777" w:rsidTr="00526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F13360" w14:textId="77777777" w:rsidR="00823786" w:rsidRPr="003073BB" w:rsidRDefault="00823786" w:rsidP="0052686E">
            <w:pPr>
              <w:jc w:val="center"/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2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4CC5D1" w14:textId="77777777" w:rsidR="00823786" w:rsidRPr="003073BB" w:rsidRDefault="00823786" w:rsidP="0052686E">
            <w:pPr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 xml:space="preserve">планшеты </w:t>
            </w:r>
          </w:p>
        </w:tc>
      </w:tr>
      <w:tr w:rsidR="00823786" w:rsidRPr="003073BB" w14:paraId="6BB6466E" w14:textId="77777777" w:rsidTr="00526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D4E77F" w14:textId="77777777" w:rsidR="00823786" w:rsidRPr="003073BB" w:rsidRDefault="00823786" w:rsidP="0052686E">
            <w:pPr>
              <w:jc w:val="center"/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3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C1CBD9" w14:textId="77777777" w:rsidR="00823786" w:rsidRPr="003073BB" w:rsidRDefault="00823786" w:rsidP="0052686E">
            <w:pPr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любые средства связи</w:t>
            </w:r>
          </w:p>
        </w:tc>
      </w:tr>
      <w:tr w:rsidR="00823786" w:rsidRPr="00BA7321" w14:paraId="2D21E807" w14:textId="77777777" w:rsidTr="00526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B8DAE1" w14:textId="77777777" w:rsidR="00823786" w:rsidRPr="003073BB" w:rsidRDefault="00823786" w:rsidP="0052686E">
            <w:pPr>
              <w:jc w:val="center"/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4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B1B963" w14:textId="77777777" w:rsidR="00823786" w:rsidRPr="003073BB" w:rsidRDefault="00823786" w:rsidP="0052686E">
            <w:pPr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карты памяти или другие портативные устройства</w:t>
            </w:r>
          </w:p>
        </w:tc>
      </w:tr>
      <w:tr w:rsidR="00823786" w:rsidRPr="00533001" w14:paraId="7E331C57" w14:textId="77777777" w:rsidTr="00526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CF1EF3" w14:textId="77777777" w:rsidR="00823786" w:rsidRPr="003073BB" w:rsidRDefault="00823786" w:rsidP="0052686E">
            <w:pPr>
              <w:jc w:val="center"/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5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E311EB" w14:textId="77777777" w:rsidR="00823786" w:rsidRPr="003073BB" w:rsidRDefault="00823786" w:rsidP="0052686E">
            <w:pPr>
              <w:rPr>
                <w:sz w:val="20"/>
                <w:szCs w:val="20"/>
              </w:rPr>
            </w:pPr>
            <w:proofErr w:type="gramStart"/>
            <w:r w:rsidRPr="003073BB">
              <w:rPr>
                <w:sz w:val="20"/>
                <w:szCs w:val="20"/>
              </w:rPr>
              <w:t>электроинструмент</w:t>
            </w:r>
            <w:proofErr w:type="gramEnd"/>
            <w:r w:rsidRPr="003073BB">
              <w:rPr>
                <w:sz w:val="20"/>
                <w:szCs w:val="20"/>
              </w:rPr>
              <w:t xml:space="preserve"> подключаемый к сети 230В, исключение - строительный фен</w:t>
            </w:r>
          </w:p>
        </w:tc>
      </w:tr>
      <w:tr w:rsidR="00823786" w:rsidRPr="00BA7321" w14:paraId="5191C6BF" w14:textId="77777777" w:rsidTr="00526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D329BF" w14:textId="77777777" w:rsidR="00823786" w:rsidRPr="003073BB" w:rsidRDefault="00823786" w:rsidP="0052686E">
            <w:pPr>
              <w:jc w:val="center"/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6</w:t>
            </w:r>
          </w:p>
        </w:tc>
        <w:tc>
          <w:tcPr>
            <w:tcW w:w="7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F54CD9" w14:textId="77777777" w:rsidR="00823786" w:rsidRPr="003073BB" w:rsidRDefault="00823786" w:rsidP="0052686E">
            <w:pPr>
              <w:rPr>
                <w:sz w:val="20"/>
                <w:szCs w:val="20"/>
              </w:rPr>
            </w:pPr>
            <w:r w:rsidRPr="003073BB">
              <w:rPr>
                <w:sz w:val="20"/>
                <w:szCs w:val="20"/>
              </w:rPr>
              <w:t>суперклей, силикон, латекс или аналогичный клейкий материал</w:t>
            </w:r>
          </w:p>
        </w:tc>
      </w:tr>
    </w:tbl>
    <w:p w14:paraId="608263C7" w14:textId="77777777" w:rsidR="00823786" w:rsidRDefault="00823786" w:rsidP="00823786">
      <w:pPr>
        <w:pStyle w:val="-1"/>
        <w:spacing w:after="0" w:line="276" w:lineRule="auto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bookmarkStart w:id="18" w:name="_Toc124422973"/>
    </w:p>
    <w:p w14:paraId="053AB3B2" w14:textId="77777777" w:rsidR="00823786" w:rsidRDefault="00823786" w:rsidP="00823786">
      <w:pPr>
        <w:pStyle w:val="-1"/>
        <w:spacing w:after="0" w:line="276" w:lineRule="auto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r>
        <w:rPr>
          <w:rFonts w:ascii="Times New Roman" w:hAnsi="Times New Roman"/>
          <w:caps w:val="0"/>
          <w:color w:val="auto"/>
          <w:sz w:val="28"/>
          <w:szCs w:val="28"/>
        </w:rPr>
        <w:t>3</w:t>
      </w:r>
      <w:r w:rsidRPr="007604F9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r>
        <w:rPr>
          <w:rFonts w:ascii="Times New Roman" w:hAnsi="Times New Roman"/>
          <w:caps w:val="0"/>
          <w:color w:val="auto"/>
          <w:sz w:val="28"/>
          <w:szCs w:val="28"/>
        </w:rPr>
        <w:t>Приложения</w:t>
      </w:r>
      <w:bookmarkEnd w:id="18"/>
    </w:p>
    <w:p w14:paraId="380C6471" w14:textId="77777777" w:rsidR="00823786" w:rsidRPr="004D68F9" w:rsidRDefault="00823786" w:rsidP="0082378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14:paraId="4E762668" w14:textId="77777777" w:rsidR="00823786" w:rsidRPr="004D68F9" w:rsidRDefault="00823786" w:rsidP="0082378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14:paraId="25AC3814" w14:textId="77777777" w:rsidR="00823786" w:rsidRPr="004D68F9" w:rsidRDefault="00823786" w:rsidP="0082378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Приложение №3 Инфраструктурный лист</w:t>
      </w:r>
    </w:p>
    <w:p w14:paraId="5AF01801" w14:textId="77777777" w:rsidR="00823786" w:rsidRPr="004D68F9" w:rsidRDefault="00823786" w:rsidP="0082378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Приложение №4 Критерии оценки</w:t>
      </w:r>
    </w:p>
    <w:p w14:paraId="47D5B5CE" w14:textId="77777777" w:rsidR="00823786" w:rsidRPr="004D68F9" w:rsidRDefault="00823786" w:rsidP="0082378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Приложение №5 План застройки</w:t>
      </w:r>
    </w:p>
    <w:p w14:paraId="6CAC78B3" w14:textId="77777777" w:rsidR="00823786" w:rsidRPr="004D68F9" w:rsidRDefault="00823786" w:rsidP="0082378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Приложение №6 Инструкция по охране труда и технике безопасности по компетенции «Электромонтаж».</w:t>
      </w:r>
    </w:p>
    <w:p w14:paraId="2F9F5534" w14:textId="77777777" w:rsidR="00823786" w:rsidRPr="004D68F9" w:rsidRDefault="00823786" w:rsidP="0082378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 xml:space="preserve">Приложение № 7 Спецификация к монтажным схемам </w:t>
      </w:r>
    </w:p>
    <w:p w14:paraId="0E946E35" w14:textId="77777777" w:rsidR="00823786" w:rsidRPr="004D68F9" w:rsidRDefault="00823786" w:rsidP="0082378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Приложение № 7.1 Схема щита управления и автоматизации</w:t>
      </w:r>
    </w:p>
    <w:p w14:paraId="6F549136" w14:textId="77777777" w:rsidR="00823786" w:rsidRPr="004D68F9" w:rsidRDefault="00823786" w:rsidP="0082378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8F9">
        <w:rPr>
          <w:rFonts w:ascii="Times New Roman" w:hAnsi="Times New Roman" w:cs="Times New Roman"/>
          <w:sz w:val="28"/>
          <w:szCs w:val="28"/>
        </w:rPr>
        <w:t>Приложение № 7.2 Схема щита освещения</w:t>
      </w:r>
    </w:p>
    <w:p w14:paraId="21E1F790" w14:textId="77777777" w:rsidR="009B18A2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sectPr w:rsidR="009B18A2" w:rsidSect="00BE6137">
      <w:footerReference w:type="default" r:id="rId16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D43FC" w14:textId="77777777" w:rsidR="00464044" w:rsidRDefault="00464044" w:rsidP="00970F49">
      <w:pPr>
        <w:spacing w:after="0" w:line="240" w:lineRule="auto"/>
      </w:pPr>
      <w:r>
        <w:separator/>
      </w:r>
    </w:p>
  </w:endnote>
  <w:endnote w:type="continuationSeparator" w:id="0">
    <w:p w14:paraId="1C988ACF" w14:textId="77777777" w:rsidR="00464044" w:rsidRDefault="00464044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5CDDB2E9" w:rsidR="00FC6098" w:rsidRPr="00A4187F" w:rsidRDefault="00FC6098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780950">
          <w:rPr>
            <w:rFonts w:ascii="Times New Roman" w:hAnsi="Times New Roman" w:cs="Times New Roman"/>
            <w:noProof/>
          </w:rPr>
          <w:t>1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FC6098" w:rsidRDefault="00FC609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1AF18" w14:textId="77777777" w:rsidR="00464044" w:rsidRDefault="00464044" w:rsidP="00970F49">
      <w:pPr>
        <w:spacing w:after="0" w:line="240" w:lineRule="auto"/>
      </w:pPr>
      <w:r>
        <w:separator/>
      </w:r>
    </w:p>
  </w:footnote>
  <w:footnote w:type="continuationSeparator" w:id="0">
    <w:p w14:paraId="64A2D683" w14:textId="77777777" w:rsidR="00464044" w:rsidRDefault="00464044" w:rsidP="00970F49">
      <w:pPr>
        <w:spacing w:after="0" w:line="240" w:lineRule="auto"/>
      </w:pPr>
      <w:r>
        <w:continuationSeparator/>
      </w:r>
    </w:p>
  </w:footnote>
  <w:footnote w:id="1">
    <w:p w14:paraId="6B393755" w14:textId="77777777" w:rsidR="00823786" w:rsidRDefault="00823786" w:rsidP="00823786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18"/>
          <w:szCs w:val="18"/>
        </w:rPr>
      </w:pPr>
      <w:r w:rsidRPr="004D68F9">
        <w:rPr>
          <w:rFonts w:ascii="Times New Roman" w:hAnsi="Times New Roman" w:cs="Times New Roman"/>
          <w:vertAlign w:val="superscript"/>
        </w:rPr>
        <w:footnoteRef/>
      </w:r>
      <w:r w:rsidRPr="004D68F9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</w:t>
      </w:r>
      <w:proofErr w:type="gramStart"/>
      <w:r w:rsidRPr="004D68F9">
        <w:rPr>
          <w:rFonts w:ascii="Times New Roman" w:hAnsi="Times New Roman" w:cs="Times New Roman"/>
          <w:i/>
          <w:color w:val="000000"/>
          <w:sz w:val="18"/>
          <w:szCs w:val="18"/>
        </w:rPr>
        <w:t>КЗ</w:t>
      </w:r>
      <w:proofErr w:type="gramEnd"/>
      <w:r w:rsidRPr="004D68F9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 одним конкурсантом</w:t>
      </w:r>
      <w:r>
        <w:rPr>
          <w:i/>
          <w:color w:val="000000"/>
          <w:sz w:val="18"/>
          <w:szCs w:val="18"/>
        </w:rPr>
        <w:t>.</w:t>
      </w:r>
    </w:p>
  </w:footnote>
  <w:footnote w:id="2">
    <w:p w14:paraId="0D0CBA68" w14:textId="77777777" w:rsidR="00823786" w:rsidRDefault="00823786" w:rsidP="00823786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C5B3A9E"/>
    <w:multiLevelType w:val="multilevel"/>
    <w:tmpl w:val="14DED948"/>
    <w:lvl w:ilvl="0">
      <w:start w:val="1"/>
      <w:numFmt w:val="bullet"/>
      <w:lvlText w:val="●"/>
      <w:lvlJc w:val="left"/>
      <w:pPr>
        <w:ind w:left="37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9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2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D7512A6"/>
    <w:multiLevelType w:val="multilevel"/>
    <w:tmpl w:val="3B2C5D2A"/>
    <w:lvl w:ilvl="0">
      <w:start w:val="1"/>
      <w:numFmt w:val="bullet"/>
      <w:lvlText w:val="●"/>
      <w:lvlJc w:val="left"/>
      <w:pPr>
        <w:ind w:left="6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4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26466D"/>
    <w:multiLevelType w:val="hybridMultilevel"/>
    <w:tmpl w:val="C7C2E8E6"/>
    <w:lvl w:ilvl="0" w:tplc="A48E44B2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9">
    <w:nsid w:val="52526486"/>
    <w:multiLevelType w:val="hybridMultilevel"/>
    <w:tmpl w:val="A3046D0A"/>
    <w:lvl w:ilvl="0" w:tplc="EC64592E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7E41280"/>
    <w:multiLevelType w:val="hybridMultilevel"/>
    <w:tmpl w:val="DFE63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CF7291"/>
    <w:multiLevelType w:val="multilevel"/>
    <w:tmpl w:val="F64ECDF2"/>
    <w:lvl w:ilvl="0">
      <w:start w:val="1"/>
      <w:numFmt w:val="bullet"/>
      <w:lvlText w:val="•"/>
      <w:lvlJc w:val="left"/>
      <w:pPr>
        <w:ind w:left="927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7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421169"/>
    <w:multiLevelType w:val="multilevel"/>
    <w:tmpl w:val="446653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7C695F"/>
    <w:multiLevelType w:val="multilevel"/>
    <w:tmpl w:val="47C835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2"/>
  </w:num>
  <w:num w:numId="5">
    <w:abstractNumId w:val="0"/>
  </w:num>
  <w:num w:numId="6">
    <w:abstractNumId w:val="10"/>
  </w:num>
  <w:num w:numId="7">
    <w:abstractNumId w:val="3"/>
  </w:num>
  <w:num w:numId="8">
    <w:abstractNumId w:val="6"/>
  </w:num>
  <w:num w:numId="9">
    <w:abstractNumId w:val="22"/>
  </w:num>
  <w:num w:numId="10">
    <w:abstractNumId w:val="8"/>
  </w:num>
  <w:num w:numId="11">
    <w:abstractNumId w:val="4"/>
  </w:num>
  <w:num w:numId="12">
    <w:abstractNumId w:val="12"/>
  </w:num>
  <w:num w:numId="13">
    <w:abstractNumId w:val="25"/>
  </w:num>
  <w:num w:numId="14">
    <w:abstractNumId w:val="13"/>
  </w:num>
  <w:num w:numId="15">
    <w:abstractNumId w:val="23"/>
  </w:num>
  <w:num w:numId="16">
    <w:abstractNumId w:val="27"/>
  </w:num>
  <w:num w:numId="17">
    <w:abstractNumId w:val="24"/>
  </w:num>
  <w:num w:numId="18">
    <w:abstractNumId w:val="21"/>
  </w:num>
  <w:num w:numId="19">
    <w:abstractNumId w:val="15"/>
  </w:num>
  <w:num w:numId="20">
    <w:abstractNumId w:val="18"/>
  </w:num>
  <w:num w:numId="21">
    <w:abstractNumId w:val="14"/>
  </w:num>
  <w:num w:numId="22">
    <w:abstractNumId w:val="5"/>
  </w:num>
  <w:num w:numId="23">
    <w:abstractNumId w:val="26"/>
  </w:num>
  <w:num w:numId="24">
    <w:abstractNumId w:val="19"/>
  </w:num>
  <w:num w:numId="25">
    <w:abstractNumId w:val="1"/>
  </w:num>
  <w:num w:numId="26">
    <w:abstractNumId w:val="28"/>
  </w:num>
  <w:num w:numId="27">
    <w:abstractNumId w:val="29"/>
  </w:num>
  <w:num w:numId="28">
    <w:abstractNumId w:val="11"/>
  </w:num>
  <w:num w:numId="29">
    <w:abstractNumId w:val="17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D258B"/>
    <w:rsid w:val="000D3DB5"/>
    <w:rsid w:val="000D43CC"/>
    <w:rsid w:val="000D4C46"/>
    <w:rsid w:val="000D74AA"/>
    <w:rsid w:val="000F0FC3"/>
    <w:rsid w:val="00100FE1"/>
    <w:rsid w:val="001024BE"/>
    <w:rsid w:val="00106738"/>
    <w:rsid w:val="00114D79"/>
    <w:rsid w:val="00127743"/>
    <w:rsid w:val="00137545"/>
    <w:rsid w:val="0015561E"/>
    <w:rsid w:val="001627D5"/>
    <w:rsid w:val="0017612A"/>
    <w:rsid w:val="001B4B65"/>
    <w:rsid w:val="001C1282"/>
    <w:rsid w:val="001C63E7"/>
    <w:rsid w:val="001E1DF9"/>
    <w:rsid w:val="00220E70"/>
    <w:rsid w:val="002228E8"/>
    <w:rsid w:val="00237603"/>
    <w:rsid w:val="00247E8C"/>
    <w:rsid w:val="00270E01"/>
    <w:rsid w:val="002776A1"/>
    <w:rsid w:val="0029547E"/>
    <w:rsid w:val="002A6CE4"/>
    <w:rsid w:val="002B1426"/>
    <w:rsid w:val="002B3DBB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21C8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64044"/>
    <w:rsid w:val="0047429B"/>
    <w:rsid w:val="0048561A"/>
    <w:rsid w:val="004904C5"/>
    <w:rsid w:val="004917C4"/>
    <w:rsid w:val="004A07A5"/>
    <w:rsid w:val="004B692B"/>
    <w:rsid w:val="004C3CAF"/>
    <w:rsid w:val="004C703E"/>
    <w:rsid w:val="004D096E"/>
    <w:rsid w:val="004D68F9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0950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25AA"/>
    <w:rsid w:val="007E73B4"/>
    <w:rsid w:val="00812516"/>
    <w:rsid w:val="0082378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31F0"/>
    <w:rsid w:val="009955F8"/>
    <w:rsid w:val="009A1CBC"/>
    <w:rsid w:val="009A36AD"/>
    <w:rsid w:val="009B18A2"/>
    <w:rsid w:val="009D04EE"/>
    <w:rsid w:val="009E37D3"/>
    <w:rsid w:val="009E52E7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384D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E099A"/>
    <w:rsid w:val="00BE6137"/>
    <w:rsid w:val="00C06EBC"/>
    <w:rsid w:val="00C0723F"/>
    <w:rsid w:val="00C17B01"/>
    <w:rsid w:val="00C21E3A"/>
    <w:rsid w:val="00C26C83"/>
    <w:rsid w:val="00C31CA1"/>
    <w:rsid w:val="00C52383"/>
    <w:rsid w:val="00C56A9B"/>
    <w:rsid w:val="00C717E7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7DA3"/>
    <w:rsid w:val="00F1662D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uiPriority w:val="99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uiPriority w:val="99"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uiPriority w:val="99"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uiPriority w:val="99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uiPriority w:val="99"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uiPriority w:val="99"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1D400-F3FA-41E5-80A3-5A5673A5B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29</Pages>
  <Words>5706</Words>
  <Characters>32530</Characters>
  <Application>Microsoft Office Word</Application>
  <DocSecurity>0</DocSecurity>
  <Lines>271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admin</cp:lastModifiedBy>
  <cp:revision>6</cp:revision>
  <dcterms:created xsi:type="dcterms:W3CDTF">2023-09-01T06:00:00Z</dcterms:created>
  <dcterms:modified xsi:type="dcterms:W3CDTF">2024-02-28T10:30:00Z</dcterms:modified>
</cp:coreProperties>
</file>